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10BC2" w14:textId="113E1AC3" w:rsidR="00325D5F" w:rsidRPr="00803F82" w:rsidRDefault="00F47804" w:rsidP="00325D5F">
      <w:pPr>
        <w:spacing w:line="480" w:lineRule="auto"/>
        <w:rPr>
          <w:rFonts w:ascii="ＭＳ ゴシック" w:eastAsia="ＭＳ ゴシック" w:hAnsi="Century" w:cs="Times New Roman"/>
          <w:spacing w:val="2"/>
          <w:sz w:val="22"/>
        </w:rPr>
      </w:pPr>
      <w:r w:rsidRPr="00803F82">
        <w:rPr>
          <w:rFonts w:ascii="ＭＳ ゴシック" w:eastAsia="ＭＳ ゴシック" w:hAnsi="Century" w:cs="Times New Roman" w:hint="eastAsia"/>
          <w:sz w:val="22"/>
        </w:rPr>
        <w:t>政策目的随意契約</w:t>
      </w:r>
      <w:r w:rsidR="006D0BD8">
        <w:rPr>
          <w:rFonts w:ascii="ＭＳ ゴシック" w:eastAsia="ＭＳ ゴシック" w:hAnsi="Century" w:cs="Times New Roman" w:hint="eastAsia"/>
          <w:sz w:val="22"/>
        </w:rPr>
        <w:t>の実施</w:t>
      </w:r>
      <w:r w:rsidRPr="00803F82">
        <w:rPr>
          <w:rFonts w:ascii="ＭＳ ゴシック" w:eastAsia="ＭＳ ゴシック" w:hAnsi="Century" w:cs="Times New Roman" w:hint="eastAsia"/>
          <w:sz w:val="22"/>
        </w:rPr>
        <w:t>（</w:t>
      </w:r>
      <w:r w:rsidR="00325D5F" w:rsidRPr="00803F82">
        <w:rPr>
          <w:rFonts w:ascii="ＭＳ ゴシック" w:eastAsia="ＭＳ ゴシック" w:hAnsi="Century" w:cs="Times New Roman" w:hint="eastAsia"/>
          <w:sz w:val="22"/>
        </w:rPr>
        <w:t>契約前の公表</w:t>
      </w:r>
      <w:r w:rsidRPr="00803F82">
        <w:rPr>
          <w:rFonts w:ascii="ＭＳ ゴシック" w:eastAsia="ＭＳ ゴシック" w:hAnsi="Century" w:cs="Times New Roman" w:hint="eastAsia"/>
          <w:sz w:val="22"/>
        </w:rPr>
        <w:t>）</w:t>
      </w:r>
    </w:p>
    <w:p w14:paraId="03CD0D30" w14:textId="77777777" w:rsidR="00325D5F" w:rsidRDefault="00325D5F" w:rsidP="006D0BD8">
      <w:pPr>
        <w:rPr>
          <w:rFonts w:ascii="ＭＳ 明朝" w:eastAsia="ＭＳ 明朝" w:hAnsi="ＭＳ 明朝" w:cs="Times New Roman"/>
          <w:sz w:val="22"/>
        </w:rPr>
      </w:pPr>
      <w:r w:rsidRPr="00803F82">
        <w:rPr>
          <w:rFonts w:ascii="Century" w:eastAsia="ＭＳ 明朝" w:hAnsi="Century" w:cs="Times New Roman" w:hint="eastAsia"/>
          <w:sz w:val="22"/>
        </w:rPr>
        <w:t xml:space="preserve">　</w:t>
      </w:r>
      <w:r w:rsidRPr="00803F82">
        <w:rPr>
          <w:rFonts w:ascii="ＭＳ 明朝" w:eastAsia="ＭＳ 明朝" w:hAnsi="ＭＳ 明朝" w:cs="Times New Roman" w:hint="eastAsia"/>
          <w:sz w:val="22"/>
        </w:rPr>
        <w:t>富山県の物品等調達について、次のとおり地方自治法施行令（昭和22年政令第</w:t>
      </w:r>
      <w:r w:rsidRPr="00803F82">
        <w:rPr>
          <w:rFonts w:ascii="ＭＳ 明朝" w:eastAsia="ＭＳ 明朝" w:hAnsi="ＭＳ 明朝" w:cs="Times New Roman"/>
          <w:sz w:val="22"/>
        </w:rPr>
        <w:t>1</w:t>
      </w:r>
      <w:r w:rsidRPr="00803F82">
        <w:rPr>
          <w:rFonts w:ascii="ＭＳ 明朝" w:eastAsia="ＭＳ 明朝" w:hAnsi="ＭＳ 明朝" w:cs="Times New Roman" w:hint="eastAsia"/>
          <w:sz w:val="22"/>
        </w:rPr>
        <w:t xml:space="preserve">6号）第 </w:t>
      </w:r>
      <w:r w:rsidRPr="00803F82">
        <w:rPr>
          <w:rFonts w:ascii="ＭＳ 明朝" w:eastAsia="ＭＳ 明朝" w:hAnsi="ＭＳ 明朝" w:cs="Times New Roman"/>
          <w:sz w:val="22"/>
        </w:rPr>
        <w:t>1</w:t>
      </w:r>
      <w:r w:rsidRPr="00803F82">
        <w:rPr>
          <w:rFonts w:ascii="ＭＳ 明朝" w:eastAsia="ＭＳ 明朝" w:hAnsi="ＭＳ 明朝" w:cs="Times New Roman" w:hint="eastAsia"/>
          <w:sz w:val="22"/>
        </w:rPr>
        <w:t>67条の２第１項第</w:t>
      </w:r>
      <w:r w:rsidR="006D329C" w:rsidRPr="00803F82">
        <w:rPr>
          <w:rFonts w:ascii="ＭＳ 明朝" w:eastAsia="ＭＳ 明朝" w:hAnsi="ＭＳ 明朝" w:cs="Times New Roman" w:hint="eastAsia"/>
          <w:sz w:val="22"/>
        </w:rPr>
        <w:t>３</w:t>
      </w:r>
      <w:r w:rsidRPr="00803F82">
        <w:rPr>
          <w:rFonts w:ascii="ＭＳ 明朝" w:eastAsia="ＭＳ 明朝" w:hAnsi="ＭＳ 明朝" w:cs="Times New Roman" w:hint="eastAsia"/>
          <w:sz w:val="22"/>
        </w:rPr>
        <w:t>号の規定により随意契約を行うので、富山県会計規則</w:t>
      </w:r>
      <w:r w:rsidR="00A32284">
        <w:rPr>
          <w:rFonts w:ascii="ＭＳ 明朝" w:eastAsia="ＭＳ 明朝" w:hAnsi="ＭＳ 明朝" w:cs="Times New Roman" w:hint="eastAsia"/>
          <w:sz w:val="22"/>
        </w:rPr>
        <w:t>（昭和62</w:t>
      </w:r>
      <w:r w:rsidR="00B922F6">
        <w:rPr>
          <w:rFonts w:ascii="ＭＳ 明朝" w:eastAsia="ＭＳ 明朝" w:hAnsi="ＭＳ 明朝" w:cs="Times New Roman" w:hint="eastAsia"/>
          <w:sz w:val="22"/>
        </w:rPr>
        <w:t>年</w:t>
      </w:r>
      <w:r w:rsidR="00A32284">
        <w:rPr>
          <w:rFonts w:ascii="ＭＳ 明朝" w:eastAsia="ＭＳ 明朝" w:hAnsi="ＭＳ 明朝" w:cs="Times New Roman" w:hint="eastAsia"/>
          <w:sz w:val="22"/>
        </w:rPr>
        <w:t>富山県規則第17号）</w:t>
      </w:r>
      <w:r w:rsidRPr="00803F82">
        <w:rPr>
          <w:rFonts w:ascii="ＭＳ 明朝" w:eastAsia="ＭＳ 明朝" w:hAnsi="ＭＳ 明朝" w:cs="Times New Roman" w:hint="eastAsia"/>
          <w:sz w:val="22"/>
        </w:rPr>
        <w:t>第 100条第２項第２号の規定により公表</w:t>
      </w:r>
      <w:r w:rsidR="006D0BD8">
        <w:rPr>
          <w:rFonts w:ascii="ＭＳ 明朝" w:eastAsia="ＭＳ 明朝" w:hAnsi="ＭＳ 明朝" w:cs="Times New Roman" w:hint="eastAsia"/>
          <w:sz w:val="22"/>
        </w:rPr>
        <w:t>します</w:t>
      </w:r>
      <w:r w:rsidRPr="00803F82">
        <w:rPr>
          <w:rFonts w:ascii="ＭＳ 明朝" w:eastAsia="ＭＳ 明朝" w:hAnsi="ＭＳ 明朝" w:cs="Times New Roman" w:hint="eastAsia"/>
          <w:sz w:val="22"/>
        </w:rPr>
        <w:t>。</w:t>
      </w:r>
    </w:p>
    <w:p w14:paraId="6C7F99B7" w14:textId="77777777" w:rsidR="006D0BD8" w:rsidRPr="00803F82" w:rsidRDefault="006D0BD8" w:rsidP="006D0BD8">
      <w:pPr>
        <w:rPr>
          <w:rFonts w:ascii="ＭＳ 明朝" w:eastAsia="ＭＳ 明朝" w:hAnsi="ＭＳ 明朝" w:cs="Times New Roman"/>
          <w:spacing w:val="2"/>
          <w:sz w:val="22"/>
        </w:rPr>
      </w:pPr>
    </w:p>
    <w:p w14:paraId="7638F2EB" w14:textId="7CEDE0D0" w:rsidR="00325D5F" w:rsidRPr="00FE4237" w:rsidRDefault="000412B4" w:rsidP="00FE4237">
      <w:pPr>
        <w:ind w:leftChars="108" w:left="227"/>
        <w:rPr>
          <w:rFonts w:ascii="ＭＳ 明朝" w:eastAsia="ＭＳ 明朝" w:hAnsi="ＭＳ 明朝" w:cs="Times New Roman"/>
          <w:sz w:val="22"/>
        </w:rPr>
      </w:pPr>
      <w:r w:rsidRPr="00803F82">
        <w:rPr>
          <w:rFonts w:ascii="ＭＳ 明朝" w:eastAsia="ＭＳ 明朝" w:hAnsi="ＭＳ 明朝" w:cs="Times New Roman" w:hint="eastAsia"/>
          <w:sz w:val="22"/>
        </w:rPr>
        <w:t>令和</w:t>
      </w:r>
      <w:r w:rsidR="00AD571F">
        <w:rPr>
          <w:rFonts w:ascii="ＭＳ 明朝" w:eastAsia="ＭＳ 明朝" w:hAnsi="ＭＳ 明朝" w:cs="Times New Roman" w:hint="eastAsia"/>
          <w:sz w:val="22"/>
        </w:rPr>
        <w:t>５</w:t>
      </w:r>
      <w:r w:rsidR="001849EF">
        <w:rPr>
          <w:rFonts w:ascii="ＭＳ 明朝" w:eastAsia="ＭＳ 明朝" w:hAnsi="ＭＳ 明朝" w:cs="Times New Roman" w:hint="eastAsia"/>
          <w:sz w:val="22"/>
        </w:rPr>
        <w:t>年</w:t>
      </w:r>
      <w:r w:rsidR="0051437B">
        <w:rPr>
          <w:rFonts w:ascii="ＭＳ 明朝" w:eastAsia="ＭＳ 明朝" w:hAnsi="ＭＳ 明朝" w:cs="Times New Roman" w:hint="eastAsia"/>
          <w:sz w:val="22"/>
        </w:rPr>
        <w:t>10</w:t>
      </w:r>
      <w:r w:rsidR="001849EF">
        <w:rPr>
          <w:rFonts w:ascii="ＭＳ 明朝" w:eastAsia="ＭＳ 明朝" w:hAnsi="ＭＳ 明朝" w:cs="Times New Roman" w:hint="eastAsia"/>
          <w:sz w:val="22"/>
        </w:rPr>
        <w:t>月</w:t>
      </w:r>
      <w:r w:rsidR="0051437B">
        <w:rPr>
          <w:rFonts w:ascii="ＭＳ 明朝" w:eastAsia="ＭＳ 明朝" w:hAnsi="ＭＳ 明朝" w:cs="Times New Roman" w:hint="eastAsia"/>
          <w:sz w:val="22"/>
        </w:rPr>
        <w:t>31</w:t>
      </w:r>
      <w:bookmarkStart w:id="0" w:name="_GoBack"/>
      <w:bookmarkEnd w:id="0"/>
      <w:r w:rsidR="00325D5F" w:rsidRPr="00803F82">
        <w:rPr>
          <w:rFonts w:ascii="ＭＳ 明朝" w:eastAsia="ＭＳ 明朝" w:hAnsi="ＭＳ 明朝" w:cs="Times New Roman" w:hint="eastAsia"/>
          <w:sz w:val="22"/>
        </w:rPr>
        <w:t>日</w:t>
      </w:r>
    </w:p>
    <w:p w14:paraId="01CC21E1" w14:textId="77777777" w:rsidR="006D0BD8" w:rsidRDefault="00325D5F" w:rsidP="006D0BD8">
      <w:pPr>
        <w:ind w:leftChars="108" w:left="227"/>
        <w:rPr>
          <w:rFonts w:ascii="ＭＳ 明朝" w:eastAsia="ＭＳ 明朝" w:hAnsi="ＭＳ 明朝" w:cs="Times New Roman"/>
          <w:sz w:val="22"/>
        </w:rPr>
      </w:pPr>
      <w:r w:rsidRPr="00803F82">
        <w:rPr>
          <w:rFonts w:ascii="ＭＳ 明朝" w:eastAsia="ＭＳ 明朝" w:hAnsi="ＭＳ 明朝" w:cs="Times New Roman" w:hint="eastAsia"/>
          <w:sz w:val="22"/>
        </w:rPr>
        <w:t xml:space="preserve">富山県知事　</w:t>
      </w:r>
      <w:r w:rsidR="006D0BD8">
        <w:rPr>
          <w:rFonts w:ascii="ＭＳ 明朝" w:eastAsia="ＭＳ 明朝" w:hAnsi="ＭＳ 明朝" w:cs="Times New Roman" w:hint="eastAsia"/>
          <w:sz w:val="22"/>
        </w:rPr>
        <w:t>新田　八朗</w:t>
      </w:r>
    </w:p>
    <w:p w14:paraId="0F3C55A3" w14:textId="77777777" w:rsidR="006D0BD8" w:rsidRDefault="006D0BD8" w:rsidP="006D0BD8">
      <w:pPr>
        <w:rPr>
          <w:rFonts w:ascii="ＭＳ 明朝" w:eastAsia="ＭＳ 明朝" w:hAnsi="ＭＳ 明朝" w:cs="Times New Roman"/>
          <w:sz w:val="22"/>
        </w:rPr>
      </w:pPr>
    </w:p>
    <w:p w14:paraId="18ADF7BB" w14:textId="77777777" w:rsidR="00325D5F" w:rsidRPr="00803F82" w:rsidRDefault="00325D5F" w:rsidP="006D0BD8">
      <w:pPr>
        <w:rPr>
          <w:rFonts w:ascii="ＭＳ ゴシック" w:eastAsia="ＭＳ ゴシック" w:hAnsi="ＭＳ ゴシック" w:cs="Times New Roman"/>
          <w:spacing w:val="2"/>
          <w:sz w:val="22"/>
        </w:rPr>
      </w:pPr>
      <w:r w:rsidRPr="00803F82">
        <w:rPr>
          <w:rFonts w:ascii="ＭＳ ゴシック" w:eastAsia="ＭＳ ゴシック" w:hAnsi="ＭＳ ゴシック" w:cs="Times New Roman" w:hint="eastAsia"/>
          <w:sz w:val="22"/>
        </w:rPr>
        <w:t>１　随意契約する事項</w:t>
      </w:r>
    </w:p>
    <w:p w14:paraId="65057D2D" w14:textId="77777777" w:rsidR="00325D5F" w:rsidRPr="00803F82" w:rsidRDefault="000412B4" w:rsidP="006D0BD8">
      <w:pPr>
        <w:pStyle w:val="a9"/>
        <w:numPr>
          <w:ilvl w:val="0"/>
          <w:numId w:val="1"/>
        </w:numPr>
        <w:ind w:leftChars="0"/>
        <w:rPr>
          <w:rFonts w:ascii="ＭＳ 明朝" w:eastAsia="ＭＳ 明朝" w:hAnsi="ＭＳ 明朝" w:cs="Times New Roman"/>
          <w:sz w:val="22"/>
        </w:rPr>
      </w:pPr>
      <w:r w:rsidRPr="00803F82">
        <w:rPr>
          <w:rFonts w:ascii="ＭＳ 明朝" w:eastAsia="ＭＳ 明朝" w:hAnsi="ＭＳ 明朝" w:cs="Times New Roman" w:hint="eastAsia"/>
          <w:sz w:val="22"/>
        </w:rPr>
        <w:t>業務の名称</w:t>
      </w:r>
    </w:p>
    <w:p w14:paraId="1EA002B0" w14:textId="470D74F4" w:rsidR="001E626F" w:rsidRPr="00803F82" w:rsidRDefault="00175C0F" w:rsidP="00175C0F">
      <w:pPr>
        <w:ind w:left="705"/>
        <w:rPr>
          <w:rFonts w:ascii="ＭＳ 明朝" w:eastAsia="ＭＳ 明朝" w:hAnsi="ＭＳ 明朝" w:cs="Times New Roman"/>
          <w:sz w:val="22"/>
        </w:rPr>
      </w:pPr>
      <w:r>
        <w:rPr>
          <w:rFonts w:ascii="ＭＳ 明朝" w:eastAsia="ＭＳ 明朝" w:hAnsi="ＭＳ 明朝" w:cs="Times New Roman" w:hint="eastAsia"/>
          <w:sz w:val="22"/>
        </w:rPr>
        <w:t>富山市高園町</w:t>
      </w:r>
      <w:r w:rsidR="001E626F" w:rsidRPr="00803F82">
        <w:rPr>
          <w:rFonts w:ascii="ＭＳ 明朝" w:eastAsia="ＭＳ 明朝" w:hAnsi="ＭＳ 明朝" w:cs="Times New Roman" w:hint="eastAsia"/>
          <w:sz w:val="22"/>
        </w:rPr>
        <w:t>除草</w:t>
      </w:r>
      <w:r w:rsidR="009156E4" w:rsidRPr="00803F82">
        <w:rPr>
          <w:rFonts w:ascii="ＭＳ 明朝" w:eastAsia="ＭＳ 明朝" w:hAnsi="ＭＳ 明朝" w:cs="Times New Roman" w:hint="eastAsia"/>
          <w:sz w:val="22"/>
        </w:rPr>
        <w:t>業務</w:t>
      </w:r>
    </w:p>
    <w:p w14:paraId="7B93DD85" w14:textId="77777777" w:rsidR="00325D5F" w:rsidRPr="00803F82" w:rsidRDefault="00325D5F" w:rsidP="006D0BD8">
      <w:pPr>
        <w:rPr>
          <w:rFonts w:ascii="ＭＳ 明朝" w:eastAsia="ＭＳ 明朝" w:hAnsi="ＭＳ 明朝" w:cs="Times New Roman"/>
          <w:sz w:val="22"/>
        </w:rPr>
      </w:pPr>
      <w:r w:rsidRPr="00803F82">
        <w:rPr>
          <w:rFonts w:ascii="ＭＳ 明朝" w:eastAsia="ＭＳ 明朝" w:hAnsi="ＭＳ 明朝" w:cs="Times New Roman" w:hint="eastAsia"/>
          <w:sz w:val="22"/>
        </w:rPr>
        <w:t xml:space="preserve">　</w:t>
      </w:r>
      <w:r w:rsidRPr="00803F82">
        <w:rPr>
          <w:rFonts w:ascii="ＭＳ 明朝" w:eastAsia="ＭＳ 明朝" w:hAnsi="ＭＳ 明朝" w:cs="Times New Roman"/>
          <w:sz w:val="22"/>
        </w:rPr>
        <w:t xml:space="preserve">(2) </w:t>
      </w:r>
      <w:r w:rsidR="000412B4" w:rsidRPr="00803F82">
        <w:rPr>
          <w:rFonts w:ascii="ＭＳ 明朝" w:eastAsia="ＭＳ 明朝" w:hAnsi="ＭＳ 明朝" w:cs="Times New Roman" w:hint="eastAsia"/>
          <w:sz w:val="22"/>
        </w:rPr>
        <w:t>業務の内容</w:t>
      </w:r>
    </w:p>
    <w:p w14:paraId="72A6315F" w14:textId="541C87F4" w:rsidR="00C54644" w:rsidRPr="00803F82" w:rsidRDefault="00C54644" w:rsidP="006D0BD8">
      <w:pPr>
        <w:rPr>
          <w:rFonts w:ascii="ＭＳ 明朝" w:eastAsia="ＭＳ 明朝" w:hAnsi="ＭＳ 明朝" w:cs="Times New Roman"/>
          <w:sz w:val="22"/>
        </w:rPr>
      </w:pPr>
      <w:r w:rsidRPr="00803F82">
        <w:rPr>
          <w:rFonts w:ascii="ＭＳ 明朝" w:eastAsia="ＭＳ 明朝" w:hAnsi="ＭＳ 明朝" w:cs="Times New Roman" w:hint="eastAsia"/>
          <w:sz w:val="22"/>
        </w:rPr>
        <w:t xml:space="preserve">　</w:t>
      </w:r>
      <w:r w:rsidR="00BF1D14">
        <w:rPr>
          <w:rFonts w:ascii="ＭＳ 明朝" w:eastAsia="ＭＳ 明朝" w:hAnsi="ＭＳ 明朝" w:cs="Times New Roman" w:hint="eastAsia"/>
          <w:sz w:val="22"/>
        </w:rPr>
        <w:t xml:space="preserve">　　</w:t>
      </w:r>
      <w:r w:rsidRPr="00803F82">
        <w:rPr>
          <w:rFonts w:ascii="ＭＳ 明朝" w:eastAsia="ＭＳ 明朝" w:hAnsi="ＭＳ 明朝" w:cs="Times New Roman" w:hint="eastAsia"/>
          <w:sz w:val="22"/>
        </w:rPr>
        <w:t>仕様書及び位置図は関連ファイルのとおり</w:t>
      </w:r>
    </w:p>
    <w:p w14:paraId="6CC105AA" w14:textId="39188446" w:rsidR="00325D5F" w:rsidRPr="00803F82" w:rsidRDefault="00325D5F" w:rsidP="006D0BD8">
      <w:pPr>
        <w:rPr>
          <w:rFonts w:ascii="ＭＳ 明朝" w:eastAsia="ＭＳ 明朝" w:hAnsi="ＭＳ 明朝" w:cs="Times New Roman"/>
          <w:sz w:val="22"/>
        </w:rPr>
      </w:pPr>
      <w:r w:rsidRPr="00803F82">
        <w:rPr>
          <w:rFonts w:ascii="ＭＳ 明朝" w:eastAsia="ＭＳ 明朝" w:hAnsi="ＭＳ 明朝" w:cs="Times New Roman" w:hint="eastAsia"/>
          <w:sz w:val="22"/>
        </w:rPr>
        <w:t xml:space="preserve">　</w:t>
      </w:r>
      <w:r w:rsidRPr="00803F82">
        <w:rPr>
          <w:rFonts w:ascii="ＭＳ 明朝" w:eastAsia="ＭＳ 明朝" w:hAnsi="ＭＳ 明朝" w:cs="Times New Roman"/>
          <w:sz w:val="22"/>
        </w:rPr>
        <w:t xml:space="preserve">(3) </w:t>
      </w:r>
      <w:r w:rsidR="00602D92">
        <w:rPr>
          <w:rFonts w:ascii="ＭＳ 明朝" w:eastAsia="ＭＳ 明朝" w:hAnsi="ＭＳ 明朝" w:cs="Times New Roman" w:hint="eastAsia"/>
          <w:sz w:val="22"/>
        </w:rPr>
        <w:t>業務実施</w:t>
      </w:r>
      <w:r w:rsidR="000412B4" w:rsidRPr="00803F82">
        <w:rPr>
          <w:rFonts w:ascii="ＭＳ 明朝" w:eastAsia="ＭＳ 明朝" w:hAnsi="ＭＳ 明朝" w:cs="Times New Roman" w:hint="eastAsia"/>
          <w:sz w:val="22"/>
        </w:rPr>
        <w:t>時期</w:t>
      </w:r>
    </w:p>
    <w:p w14:paraId="44034A36" w14:textId="3F1C30BA" w:rsidR="00325D5F" w:rsidRDefault="000412B4" w:rsidP="006D0BD8">
      <w:pPr>
        <w:rPr>
          <w:rFonts w:ascii="ＭＳ 明朝" w:eastAsia="ＭＳ 明朝" w:hAnsi="ＭＳ 明朝" w:cs="Times New Roman"/>
          <w:sz w:val="22"/>
        </w:rPr>
      </w:pPr>
      <w:r w:rsidRPr="00803F82">
        <w:rPr>
          <w:rFonts w:ascii="ＭＳ 明朝" w:eastAsia="ＭＳ 明朝" w:hAnsi="ＭＳ 明朝" w:cs="Times New Roman" w:hint="eastAsia"/>
          <w:sz w:val="22"/>
        </w:rPr>
        <w:t xml:space="preserve">　　　</w:t>
      </w:r>
      <w:r w:rsidR="00281E1B">
        <w:rPr>
          <w:rFonts w:ascii="ＭＳ 明朝" w:eastAsia="ＭＳ 明朝" w:hAnsi="ＭＳ 明朝" w:cs="Times New Roman" w:hint="eastAsia"/>
          <w:sz w:val="22"/>
        </w:rPr>
        <w:t>契約</w:t>
      </w:r>
      <w:r w:rsidR="00533ED3">
        <w:rPr>
          <w:rFonts w:ascii="ＭＳ 明朝" w:eastAsia="ＭＳ 明朝" w:hAnsi="ＭＳ 明朝" w:cs="Times New Roman" w:hint="eastAsia"/>
          <w:sz w:val="22"/>
        </w:rPr>
        <w:t>の相手方を決定した日</w:t>
      </w:r>
      <w:r w:rsidR="00460EF7">
        <w:rPr>
          <w:rFonts w:ascii="ＭＳ 明朝" w:eastAsia="ＭＳ 明朝" w:hAnsi="ＭＳ 明朝" w:cs="Times New Roman" w:hint="eastAsia"/>
          <w:sz w:val="22"/>
        </w:rPr>
        <w:t>から</w:t>
      </w:r>
      <w:r w:rsidR="00A32284">
        <w:rPr>
          <w:rFonts w:ascii="ＭＳ 明朝" w:eastAsia="ＭＳ 明朝" w:hAnsi="ＭＳ 明朝" w:cs="Times New Roman" w:hint="eastAsia"/>
          <w:sz w:val="22"/>
        </w:rPr>
        <w:t>令和</w:t>
      </w:r>
      <w:r w:rsidR="00AD571F">
        <w:rPr>
          <w:rFonts w:ascii="ＭＳ 明朝" w:eastAsia="ＭＳ 明朝" w:hAnsi="ＭＳ 明朝" w:cs="Times New Roman" w:hint="eastAsia"/>
          <w:sz w:val="22"/>
        </w:rPr>
        <w:t>５</w:t>
      </w:r>
      <w:r w:rsidR="00A32284">
        <w:rPr>
          <w:rFonts w:ascii="ＭＳ 明朝" w:eastAsia="ＭＳ 明朝" w:hAnsi="ＭＳ 明朝" w:cs="Times New Roman" w:hint="eastAsia"/>
          <w:sz w:val="22"/>
        </w:rPr>
        <w:t>年</w:t>
      </w:r>
      <w:r w:rsidR="00175C0F">
        <w:rPr>
          <w:rFonts w:ascii="ＭＳ 明朝" w:eastAsia="ＭＳ 明朝" w:hAnsi="ＭＳ 明朝" w:cs="Times New Roman" w:hint="eastAsia"/>
          <w:sz w:val="22"/>
        </w:rPr>
        <w:t>11</w:t>
      </w:r>
      <w:r w:rsidR="00460EF7">
        <w:rPr>
          <w:rFonts w:ascii="ＭＳ 明朝" w:eastAsia="ＭＳ 明朝" w:hAnsi="ＭＳ 明朝" w:cs="Times New Roman" w:hint="eastAsia"/>
          <w:sz w:val="22"/>
        </w:rPr>
        <w:t>月</w:t>
      </w:r>
      <w:r w:rsidR="00175C0F">
        <w:rPr>
          <w:rFonts w:ascii="ＭＳ 明朝" w:eastAsia="ＭＳ 明朝" w:hAnsi="ＭＳ 明朝" w:cs="Times New Roman" w:hint="eastAsia"/>
          <w:sz w:val="22"/>
        </w:rPr>
        <w:t>3</w:t>
      </w:r>
      <w:r w:rsidR="00857FCB">
        <w:rPr>
          <w:rFonts w:ascii="ＭＳ 明朝" w:eastAsia="ＭＳ 明朝" w:hAnsi="ＭＳ 明朝" w:cs="Times New Roman" w:hint="eastAsia"/>
          <w:sz w:val="22"/>
        </w:rPr>
        <w:t>0</w:t>
      </w:r>
      <w:r w:rsidR="00460EF7" w:rsidRPr="00281E1B">
        <w:rPr>
          <w:rFonts w:ascii="ＭＳ 明朝" w:eastAsia="ＭＳ 明朝" w:hAnsi="ＭＳ 明朝" w:cs="Times New Roman" w:hint="eastAsia"/>
          <w:sz w:val="22"/>
        </w:rPr>
        <w:t>日</w:t>
      </w:r>
      <w:r w:rsidR="00FC175D">
        <w:rPr>
          <w:rFonts w:ascii="ＭＳ 明朝" w:eastAsia="ＭＳ 明朝" w:hAnsi="ＭＳ 明朝" w:cs="Times New Roman" w:hint="eastAsia"/>
          <w:sz w:val="22"/>
        </w:rPr>
        <w:t>まで</w:t>
      </w:r>
    </w:p>
    <w:p w14:paraId="4D42D268" w14:textId="77777777" w:rsidR="006D0BD8" w:rsidRPr="00857FCB" w:rsidRDefault="006D0BD8" w:rsidP="006D0BD8">
      <w:pPr>
        <w:rPr>
          <w:rFonts w:ascii="ＭＳ 明朝" w:eastAsia="ＭＳ 明朝" w:hAnsi="ＭＳ 明朝" w:cs="Times New Roman"/>
          <w:spacing w:val="2"/>
          <w:sz w:val="22"/>
        </w:rPr>
      </w:pPr>
    </w:p>
    <w:p w14:paraId="178EC2FD" w14:textId="77777777" w:rsidR="006A7073" w:rsidRPr="00803F82" w:rsidRDefault="00325D5F" w:rsidP="006D0BD8">
      <w:pPr>
        <w:rPr>
          <w:rFonts w:asciiTheme="majorEastAsia" w:eastAsiaTheme="majorEastAsia" w:hAnsiTheme="majorEastAsia" w:cs="Arial Unicode MS"/>
          <w:sz w:val="22"/>
        </w:rPr>
      </w:pPr>
      <w:r w:rsidRPr="00803F82">
        <w:rPr>
          <w:rFonts w:asciiTheme="majorEastAsia" w:eastAsiaTheme="majorEastAsia" w:hAnsiTheme="majorEastAsia" w:cs="Times New Roman" w:hint="eastAsia"/>
          <w:sz w:val="22"/>
        </w:rPr>
        <w:t xml:space="preserve">２　</w:t>
      </w:r>
      <w:r w:rsidRPr="00803F82">
        <w:rPr>
          <w:rFonts w:asciiTheme="majorEastAsia" w:eastAsiaTheme="majorEastAsia" w:hAnsiTheme="majorEastAsia" w:cs="Arial Unicode MS" w:hint="eastAsia"/>
          <w:sz w:val="22"/>
        </w:rPr>
        <w:t>契約の相手方の選定の基準</w:t>
      </w:r>
    </w:p>
    <w:p w14:paraId="5ADB2A44" w14:textId="77777777" w:rsidR="006A7073" w:rsidRPr="00803F82" w:rsidRDefault="006A7073" w:rsidP="006D0BD8">
      <w:pPr>
        <w:ind w:left="220" w:hangingChars="100" w:hanging="220"/>
        <w:rPr>
          <w:rFonts w:ascii="ＭＳ 明朝" w:eastAsia="ＭＳ 明朝" w:hAnsi="ＭＳ 明朝" w:cs="ＭＳ 明朝"/>
          <w:sz w:val="22"/>
        </w:rPr>
      </w:pPr>
      <w:r w:rsidRPr="00803F82">
        <w:rPr>
          <w:rFonts w:ascii="ＭＳ 明朝" w:eastAsia="Arial Unicode MS" w:hAnsi="ＭＳ 明朝" w:cs="Arial Unicode MS" w:hint="eastAsia"/>
          <w:sz w:val="22"/>
        </w:rPr>
        <w:t xml:space="preserve">　　</w:t>
      </w:r>
      <w:r w:rsidRPr="00803F82">
        <w:rPr>
          <w:rFonts w:ascii="ＭＳ 明朝" w:eastAsia="ＭＳ 明朝" w:hAnsi="ＭＳ 明朝" w:cs="ＭＳ 明朝" w:hint="eastAsia"/>
          <w:sz w:val="22"/>
        </w:rPr>
        <w:t>国等による障害者就労施設等からの物品等の調達の推進等に関する法律</w:t>
      </w:r>
      <w:r w:rsidR="00A32284">
        <w:rPr>
          <w:rFonts w:ascii="ＭＳ 明朝" w:eastAsia="ＭＳ 明朝" w:hAnsi="ＭＳ 明朝" w:cs="ＭＳ 明朝" w:hint="eastAsia"/>
          <w:sz w:val="22"/>
        </w:rPr>
        <w:t>（平成24年法律第50号）</w:t>
      </w:r>
      <w:r w:rsidRPr="00803F82">
        <w:rPr>
          <w:rFonts w:ascii="ＭＳ 明朝" w:eastAsia="ＭＳ 明朝" w:hAnsi="ＭＳ 明朝" w:cs="ＭＳ 明朝" w:hint="eastAsia"/>
          <w:sz w:val="22"/>
        </w:rPr>
        <w:t>第２条第４項に規定する障害者就労施設等</w:t>
      </w:r>
    </w:p>
    <w:p w14:paraId="24F1620C" w14:textId="77777777" w:rsidR="003C197B" w:rsidRPr="00803F82" w:rsidRDefault="003C197B" w:rsidP="006D0BD8">
      <w:pPr>
        <w:ind w:left="440" w:hangingChars="200" w:hanging="440"/>
        <w:rPr>
          <w:rFonts w:ascii="ＭＳ 明朝" w:eastAsia="Arial Unicode MS" w:hAnsi="ＭＳ 明朝" w:cs="Arial Unicode MS"/>
          <w:sz w:val="22"/>
        </w:rPr>
      </w:pPr>
      <w:r w:rsidRPr="00803F82">
        <w:rPr>
          <w:rFonts w:ascii="ＭＳ 明朝" w:eastAsia="ＭＳ 明朝" w:hAnsi="ＭＳ 明朝" w:cs="ＭＳ 明朝" w:hint="eastAsia"/>
          <w:sz w:val="22"/>
        </w:rPr>
        <w:t xml:space="preserve">　　※富山県障害福祉課が公表する該当施設一覧に、契約相手方となる施設が記載されていることを確認します。</w:t>
      </w:r>
    </w:p>
    <w:p w14:paraId="5B4B3D0D" w14:textId="77777777" w:rsidR="006A7073" w:rsidRPr="00803F82" w:rsidRDefault="006A7073" w:rsidP="006D0BD8">
      <w:pPr>
        <w:rPr>
          <w:rFonts w:ascii="ＭＳ 明朝" w:eastAsia="Arial Unicode MS" w:hAnsi="ＭＳ 明朝" w:cs="Arial Unicode MS"/>
          <w:sz w:val="22"/>
        </w:rPr>
      </w:pPr>
    </w:p>
    <w:p w14:paraId="7071FBA1" w14:textId="77777777" w:rsidR="00325D5F" w:rsidRPr="00803F82" w:rsidRDefault="003C197B" w:rsidP="006D0BD8">
      <w:pPr>
        <w:rPr>
          <w:rFonts w:asciiTheme="majorEastAsia" w:eastAsiaTheme="majorEastAsia" w:hAnsiTheme="majorEastAsia" w:cs="Times New Roman"/>
          <w:spacing w:val="2"/>
          <w:sz w:val="22"/>
        </w:rPr>
      </w:pPr>
      <w:r w:rsidRPr="00803F82">
        <w:rPr>
          <w:rFonts w:asciiTheme="majorEastAsia" w:eastAsiaTheme="majorEastAsia" w:hAnsiTheme="majorEastAsia" w:cs="Arial Unicode MS" w:hint="eastAsia"/>
          <w:sz w:val="22"/>
        </w:rPr>
        <w:t xml:space="preserve">３　</w:t>
      </w:r>
      <w:r w:rsidRPr="00803F82">
        <w:rPr>
          <w:rFonts w:asciiTheme="majorEastAsia" w:eastAsiaTheme="majorEastAsia" w:hAnsiTheme="majorEastAsia" w:cs="ＭＳ 明朝" w:hint="eastAsia"/>
          <w:sz w:val="22"/>
        </w:rPr>
        <w:t>契約相手方の</w:t>
      </w:r>
      <w:r w:rsidRPr="00803F82">
        <w:rPr>
          <w:rFonts w:asciiTheme="majorEastAsia" w:eastAsiaTheme="majorEastAsia" w:hAnsiTheme="majorEastAsia" w:cs="Arial Unicode MS" w:hint="eastAsia"/>
          <w:sz w:val="22"/>
        </w:rPr>
        <w:t>決定</w:t>
      </w:r>
      <w:r w:rsidR="00325D5F" w:rsidRPr="00803F82">
        <w:rPr>
          <w:rFonts w:asciiTheme="majorEastAsia" w:eastAsiaTheme="majorEastAsia" w:hAnsiTheme="majorEastAsia" w:cs="Arial Unicode MS" w:hint="eastAsia"/>
          <w:sz w:val="22"/>
        </w:rPr>
        <w:t>方法</w:t>
      </w:r>
    </w:p>
    <w:p w14:paraId="5FCF3C82" w14:textId="77777777" w:rsidR="00325D5F" w:rsidRDefault="00A32284" w:rsidP="006D0BD8">
      <w:pPr>
        <w:ind w:leftChars="100" w:left="210"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選定基準に該当する団体に見積書の提出を求め、予定価格</w:t>
      </w:r>
      <w:r w:rsidR="003C197B" w:rsidRPr="00803F82">
        <w:rPr>
          <w:rFonts w:ascii="ＭＳ 明朝" w:eastAsia="ＭＳ 明朝" w:hAnsi="ＭＳ 明朝" w:cs="Times New Roman" w:hint="eastAsia"/>
          <w:sz w:val="22"/>
        </w:rPr>
        <w:t>の範囲内であるか確認のうえ、最も安価な価格を提示した者と契約します。</w:t>
      </w:r>
    </w:p>
    <w:p w14:paraId="2C512C28" w14:textId="77777777" w:rsidR="006D0BD8" w:rsidRPr="00803F82" w:rsidRDefault="006D0BD8" w:rsidP="006D0BD8">
      <w:pPr>
        <w:ind w:leftChars="100" w:left="210" w:firstLineChars="100" w:firstLine="220"/>
        <w:rPr>
          <w:rFonts w:ascii="ＭＳ 明朝" w:eastAsia="ＭＳ 明朝" w:hAnsi="ＭＳ 明朝" w:cs="Times New Roman"/>
          <w:sz w:val="22"/>
        </w:rPr>
      </w:pPr>
    </w:p>
    <w:p w14:paraId="4117C7B5" w14:textId="77777777" w:rsidR="008F7FE9" w:rsidRPr="00803F82" w:rsidRDefault="003C197B" w:rsidP="006D0BD8">
      <w:pPr>
        <w:ind w:left="440" w:hangingChars="200" w:hanging="440"/>
        <w:rPr>
          <w:rFonts w:ascii="ＭＳ ゴシック" w:eastAsia="ＭＳ ゴシック" w:hAnsi="ＭＳ ゴシック" w:cs="Times New Roman"/>
          <w:sz w:val="22"/>
        </w:rPr>
      </w:pPr>
      <w:r w:rsidRPr="00803F82">
        <w:rPr>
          <w:rFonts w:ascii="ＭＳ ゴシック" w:eastAsia="ＭＳ ゴシック" w:hAnsi="ＭＳ ゴシック" w:cs="Times New Roman" w:hint="eastAsia"/>
          <w:sz w:val="22"/>
        </w:rPr>
        <w:t>４　見積書の提出期限及び提出場所</w:t>
      </w:r>
    </w:p>
    <w:p w14:paraId="4855480A" w14:textId="750494EA" w:rsidR="006B4E03" w:rsidRPr="00803F82" w:rsidRDefault="006B4E03" w:rsidP="006D0BD8">
      <w:pPr>
        <w:ind w:left="440" w:hangingChars="200" w:hanging="440"/>
        <w:rPr>
          <w:rFonts w:ascii="ＭＳ 明朝" w:eastAsia="ＭＳ 明朝" w:hAnsi="ＭＳ 明朝" w:cs="Times New Roman"/>
          <w:sz w:val="22"/>
        </w:rPr>
      </w:pPr>
      <w:r w:rsidRPr="00803F82">
        <w:rPr>
          <w:rFonts w:ascii="ＭＳ 明朝" w:eastAsia="ＭＳ 明朝" w:hAnsi="ＭＳ 明朝" w:cs="Times New Roman" w:hint="eastAsia"/>
          <w:sz w:val="22"/>
        </w:rPr>
        <w:t xml:space="preserve">　　</w:t>
      </w:r>
      <w:r w:rsidR="00602D92">
        <w:rPr>
          <w:rFonts w:ascii="ＭＳ 明朝" w:eastAsia="ＭＳ 明朝" w:hAnsi="ＭＳ 明朝" w:cs="Times New Roman" w:hint="eastAsia"/>
          <w:sz w:val="22"/>
        </w:rPr>
        <w:t>当該</w:t>
      </w:r>
      <w:r w:rsidRPr="00803F82">
        <w:rPr>
          <w:rFonts w:ascii="ＭＳ 明朝" w:eastAsia="ＭＳ 明朝" w:hAnsi="ＭＳ 明朝" w:cs="Times New Roman" w:hint="eastAsia"/>
          <w:sz w:val="22"/>
        </w:rPr>
        <w:t>業務の受託を希望する者は、下記により見積書を提出してください。</w:t>
      </w:r>
    </w:p>
    <w:p w14:paraId="0AB986F2" w14:textId="0DCB9521" w:rsidR="001E626F" w:rsidRPr="000C3233" w:rsidRDefault="00460EF7" w:rsidP="006D0BD8">
      <w:pPr>
        <w:ind w:left="440" w:hangingChars="200" w:hanging="440"/>
        <w:rPr>
          <w:rFonts w:ascii="ＭＳ 明朝" w:eastAsia="ＭＳ 明朝" w:hAnsi="ＭＳ 明朝" w:cs="Times New Roman"/>
          <w:sz w:val="22"/>
        </w:rPr>
      </w:pPr>
      <w:r w:rsidRPr="000C3233">
        <w:rPr>
          <w:rFonts w:ascii="ＭＳ 明朝" w:eastAsia="ＭＳ 明朝" w:hAnsi="ＭＳ 明朝" w:cs="Times New Roman" w:hint="eastAsia"/>
          <w:sz w:val="22"/>
        </w:rPr>
        <w:t xml:space="preserve">　　提出期限　令和</w:t>
      </w:r>
      <w:r w:rsidR="00AD571F">
        <w:rPr>
          <w:rFonts w:ascii="ＭＳ 明朝" w:eastAsia="ＭＳ 明朝" w:hAnsi="ＭＳ 明朝" w:cs="Times New Roman" w:hint="eastAsia"/>
          <w:sz w:val="22"/>
        </w:rPr>
        <w:t>５</w:t>
      </w:r>
      <w:r w:rsidRPr="000C3233">
        <w:rPr>
          <w:rFonts w:ascii="ＭＳ 明朝" w:eastAsia="ＭＳ 明朝" w:hAnsi="ＭＳ 明朝" w:cs="Times New Roman" w:hint="eastAsia"/>
          <w:sz w:val="22"/>
        </w:rPr>
        <w:t>年</w:t>
      </w:r>
      <w:r w:rsidR="00175C0F">
        <w:rPr>
          <w:rFonts w:ascii="ＭＳ 明朝" w:eastAsia="ＭＳ 明朝" w:hAnsi="ＭＳ 明朝" w:cs="Times New Roman" w:hint="eastAsia"/>
          <w:sz w:val="22"/>
        </w:rPr>
        <w:t>11</w:t>
      </w:r>
      <w:r w:rsidR="001849EF" w:rsidRPr="000C3233">
        <w:rPr>
          <w:rFonts w:ascii="ＭＳ 明朝" w:eastAsia="ＭＳ 明朝" w:hAnsi="ＭＳ 明朝" w:cs="Times New Roman" w:hint="eastAsia"/>
          <w:sz w:val="22"/>
        </w:rPr>
        <w:t>月</w:t>
      </w:r>
      <w:r w:rsidR="00852B3E">
        <w:rPr>
          <w:rFonts w:ascii="ＭＳ 明朝" w:eastAsia="ＭＳ 明朝" w:hAnsi="ＭＳ 明朝" w:cs="Times New Roman" w:hint="eastAsia"/>
          <w:sz w:val="22"/>
        </w:rPr>
        <w:t>７</w:t>
      </w:r>
      <w:r w:rsidR="001849EF" w:rsidRPr="000C3233">
        <w:rPr>
          <w:rFonts w:ascii="ＭＳ 明朝" w:eastAsia="ＭＳ 明朝" w:hAnsi="ＭＳ 明朝" w:cs="Times New Roman" w:hint="eastAsia"/>
          <w:sz w:val="22"/>
        </w:rPr>
        <w:t>日</w:t>
      </w:r>
      <w:r w:rsidR="00C111A2" w:rsidRPr="000C3233">
        <w:rPr>
          <w:rFonts w:ascii="ＭＳ 明朝" w:eastAsia="ＭＳ 明朝" w:hAnsi="ＭＳ 明朝" w:cs="Times New Roman" w:hint="eastAsia"/>
          <w:sz w:val="22"/>
        </w:rPr>
        <w:t>（</w:t>
      </w:r>
      <w:r w:rsidR="00852B3E">
        <w:rPr>
          <w:rFonts w:ascii="ＭＳ 明朝" w:eastAsia="ＭＳ 明朝" w:hAnsi="ＭＳ 明朝" w:cs="Times New Roman" w:hint="eastAsia"/>
          <w:sz w:val="22"/>
        </w:rPr>
        <w:t>火</w:t>
      </w:r>
      <w:r w:rsidR="00C111A2" w:rsidRPr="000C3233">
        <w:rPr>
          <w:rFonts w:ascii="ＭＳ 明朝" w:eastAsia="ＭＳ 明朝" w:hAnsi="ＭＳ 明朝" w:cs="Times New Roman" w:hint="eastAsia"/>
          <w:sz w:val="22"/>
        </w:rPr>
        <w:t>）</w:t>
      </w:r>
      <w:r w:rsidR="001849EF" w:rsidRPr="000C3233">
        <w:rPr>
          <w:rFonts w:ascii="ＭＳ 明朝" w:eastAsia="ＭＳ 明朝" w:hAnsi="ＭＳ 明朝" w:cs="Times New Roman" w:hint="eastAsia"/>
          <w:sz w:val="22"/>
        </w:rPr>
        <w:t>正午</w:t>
      </w:r>
      <w:r w:rsidR="001E626F" w:rsidRPr="000C3233">
        <w:rPr>
          <w:rFonts w:ascii="ＭＳ 明朝" w:eastAsia="ＭＳ 明朝" w:hAnsi="ＭＳ 明朝" w:cs="Times New Roman" w:hint="eastAsia"/>
          <w:sz w:val="22"/>
        </w:rPr>
        <w:t>まで</w:t>
      </w:r>
    </w:p>
    <w:p w14:paraId="0A7AA731" w14:textId="0CD9980B" w:rsidR="001E626F" w:rsidRPr="00803F82" w:rsidRDefault="00460EF7" w:rsidP="006D0BD8">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 xml:space="preserve">　　提出場所　富山県庁建築住宅課内（</w:t>
      </w:r>
      <w:r w:rsidR="00452686">
        <w:rPr>
          <w:rFonts w:ascii="ＭＳ 明朝" w:eastAsia="ＭＳ 明朝" w:hAnsi="ＭＳ 明朝" w:cs="Times New Roman" w:hint="eastAsia"/>
          <w:sz w:val="22"/>
        </w:rPr>
        <w:t>防災危機管理センター８</w:t>
      </w:r>
      <w:r w:rsidR="001E626F" w:rsidRPr="00803F82">
        <w:rPr>
          <w:rFonts w:ascii="ＭＳ 明朝" w:eastAsia="ＭＳ 明朝" w:hAnsi="ＭＳ 明朝" w:cs="Times New Roman" w:hint="eastAsia"/>
          <w:sz w:val="22"/>
        </w:rPr>
        <w:t>階）</w:t>
      </w:r>
    </w:p>
    <w:sectPr w:rsidR="001E626F" w:rsidRPr="00803F82" w:rsidSect="006D0BD8">
      <w:pgSz w:w="11906" w:h="16838" w:code="9"/>
      <w:pgMar w:top="1418" w:right="1418" w:bottom="1418" w:left="1418" w:header="851" w:footer="992" w:gutter="0"/>
      <w:cols w:space="425"/>
      <w:docGrid w:type="lines" w:linePitch="40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AC857" w14:textId="77777777" w:rsidR="001B3E0A" w:rsidRDefault="001B3E0A" w:rsidP="001B3E0A">
      <w:r>
        <w:separator/>
      </w:r>
    </w:p>
  </w:endnote>
  <w:endnote w:type="continuationSeparator" w:id="0">
    <w:p w14:paraId="4E81D0C3" w14:textId="77777777" w:rsidR="001B3E0A" w:rsidRDefault="001B3E0A" w:rsidP="001B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modern"/>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CBBE6" w14:textId="77777777" w:rsidR="001B3E0A" w:rsidRDefault="001B3E0A" w:rsidP="001B3E0A">
      <w:r>
        <w:separator/>
      </w:r>
    </w:p>
  </w:footnote>
  <w:footnote w:type="continuationSeparator" w:id="0">
    <w:p w14:paraId="2C5C1B6C" w14:textId="77777777" w:rsidR="001B3E0A" w:rsidRDefault="001B3E0A" w:rsidP="001B3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9399E"/>
    <w:multiLevelType w:val="hybridMultilevel"/>
    <w:tmpl w:val="60283640"/>
    <w:lvl w:ilvl="0" w:tplc="E9E466AC">
      <w:start w:val="1"/>
      <w:numFmt w:val="decimal"/>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409"/>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0E"/>
    <w:rsid w:val="000412B4"/>
    <w:rsid w:val="000C3233"/>
    <w:rsid w:val="00104BCA"/>
    <w:rsid w:val="00175C0F"/>
    <w:rsid w:val="001849EF"/>
    <w:rsid w:val="001B3E0A"/>
    <w:rsid w:val="001E626F"/>
    <w:rsid w:val="0025396A"/>
    <w:rsid w:val="00281E1B"/>
    <w:rsid w:val="00325D5F"/>
    <w:rsid w:val="003C197B"/>
    <w:rsid w:val="00411629"/>
    <w:rsid w:val="00452686"/>
    <w:rsid w:val="00460EF7"/>
    <w:rsid w:val="0051437B"/>
    <w:rsid w:val="00533ED3"/>
    <w:rsid w:val="005643CE"/>
    <w:rsid w:val="0057672F"/>
    <w:rsid w:val="00602D92"/>
    <w:rsid w:val="006A4ED4"/>
    <w:rsid w:val="006A7073"/>
    <w:rsid w:val="006B4E03"/>
    <w:rsid w:val="006D0BD8"/>
    <w:rsid w:val="006D329C"/>
    <w:rsid w:val="00777A2E"/>
    <w:rsid w:val="007B0F71"/>
    <w:rsid w:val="007F7B65"/>
    <w:rsid w:val="00803F82"/>
    <w:rsid w:val="00852B3E"/>
    <w:rsid w:val="00857FCB"/>
    <w:rsid w:val="008E28AD"/>
    <w:rsid w:val="008F7FE9"/>
    <w:rsid w:val="009156E4"/>
    <w:rsid w:val="009E032C"/>
    <w:rsid w:val="00A32284"/>
    <w:rsid w:val="00A8234E"/>
    <w:rsid w:val="00AD571F"/>
    <w:rsid w:val="00AE4FB9"/>
    <w:rsid w:val="00AF1A45"/>
    <w:rsid w:val="00B922F6"/>
    <w:rsid w:val="00BD3EB3"/>
    <w:rsid w:val="00BF1D14"/>
    <w:rsid w:val="00C111A2"/>
    <w:rsid w:val="00C54644"/>
    <w:rsid w:val="00E640BC"/>
    <w:rsid w:val="00E74EDD"/>
    <w:rsid w:val="00ED7C43"/>
    <w:rsid w:val="00F47804"/>
    <w:rsid w:val="00F520B7"/>
    <w:rsid w:val="00FB5A0E"/>
    <w:rsid w:val="00FC175D"/>
    <w:rsid w:val="00FE4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F72866A"/>
  <w15:chartTrackingRefBased/>
  <w15:docId w15:val="{8635F648-8555-415E-AE19-F86D25DA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E0A"/>
    <w:pPr>
      <w:tabs>
        <w:tab w:val="center" w:pos="4252"/>
        <w:tab w:val="right" w:pos="8504"/>
      </w:tabs>
      <w:snapToGrid w:val="0"/>
    </w:pPr>
  </w:style>
  <w:style w:type="character" w:customStyle="1" w:styleId="a4">
    <w:name w:val="ヘッダー (文字)"/>
    <w:basedOn w:val="a0"/>
    <w:link w:val="a3"/>
    <w:uiPriority w:val="99"/>
    <w:rsid w:val="001B3E0A"/>
  </w:style>
  <w:style w:type="paragraph" w:styleId="a5">
    <w:name w:val="footer"/>
    <w:basedOn w:val="a"/>
    <w:link w:val="a6"/>
    <w:uiPriority w:val="99"/>
    <w:unhideWhenUsed/>
    <w:rsid w:val="001B3E0A"/>
    <w:pPr>
      <w:tabs>
        <w:tab w:val="center" w:pos="4252"/>
        <w:tab w:val="right" w:pos="8504"/>
      </w:tabs>
      <w:snapToGrid w:val="0"/>
    </w:pPr>
  </w:style>
  <w:style w:type="character" w:customStyle="1" w:styleId="a6">
    <w:name w:val="フッター (文字)"/>
    <w:basedOn w:val="a0"/>
    <w:link w:val="a5"/>
    <w:uiPriority w:val="99"/>
    <w:rsid w:val="001B3E0A"/>
  </w:style>
  <w:style w:type="paragraph" w:styleId="a7">
    <w:name w:val="Balloon Text"/>
    <w:basedOn w:val="a"/>
    <w:link w:val="a8"/>
    <w:uiPriority w:val="99"/>
    <w:semiHidden/>
    <w:unhideWhenUsed/>
    <w:rsid w:val="005643C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43CE"/>
    <w:rPr>
      <w:rFonts w:asciiTheme="majorHAnsi" w:eastAsiaTheme="majorEastAsia" w:hAnsiTheme="majorHAnsi" w:cstheme="majorBidi"/>
      <w:sz w:val="18"/>
      <w:szCs w:val="18"/>
    </w:rPr>
  </w:style>
  <w:style w:type="paragraph" w:styleId="a9">
    <w:name w:val="List Paragraph"/>
    <w:basedOn w:val="a"/>
    <w:uiPriority w:val="34"/>
    <w:qFormat/>
    <w:rsid w:val="001E62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C5DEA-8A7A-4826-876E-372F6BA61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桶谷　桃子</dc:creator>
  <cp:keywords/>
  <dc:description/>
  <cp:lastModifiedBy>橋田　征爾</cp:lastModifiedBy>
  <cp:revision>34</cp:revision>
  <cp:lastPrinted>2023-08-03T04:16:00Z</cp:lastPrinted>
  <dcterms:created xsi:type="dcterms:W3CDTF">2019-12-17T04:26:00Z</dcterms:created>
  <dcterms:modified xsi:type="dcterms:W3CDTF">2023-10-31T06:22:00Z</dcterms:modified>
</cp:coreProperties>
</file>