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11" w:rsidRPr="009051C1" w:rsidRDefault="00B81911" w:rsidP="009051C1">
      <w:pPr>
        <w:spacing w:line="340" w:lineRule="exact"/>
        <w:ind w:leftChars="100" w:left="212"/>
        <w:rPr>
          <w:rFonts w:ascii="ＭＳ ゴシック" w:hAnsi="ＭＳ ゴシック"/>
          <w:spacing w:val="0"/>
          <w:sz w:val="18"/>
          <w:szCs w:val="18"/>
        </w:rPr>
      </w:pPr>
      <w:r w:rsidRPr="009051C1">
        <w:rPr>
          <w:rFonts w:ascii="ＭＳ ゴシック" w:hAnsi="ＭＳ ゴシック" w:hint="eastAsia"/>
          <w:spacing w:val="0"/>
          <w:sz w:val="18"/>
          <w:szCs w:val="18"/>
        </w:rPr>
        <w:t>(5)</w:t>
      </w:r>
      <w:r w:rsidR="009051C1">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変更届事項別必要事項一覧</w:t>
      </w:r>
    </w:p>
    <w:p w:rsidR="00B81911" w:rsidRPr="009051C1" w:rsidRDefault="00B81911" w:rsidP="009051C1">
      <w:pPr>
        <w:spacing w:line="340" w:lineRule="exact"/>
        <w:ind w:firstLineChars="200" w:firstLine="360"/>
        <w:rPr>
          <w:rFonts w:ascii="ＭＳ ゴシック" w:hAnsi="ＭＳ ゴシック"/>
          <w:spacing w:val="0"/>
          <w:sz w:val="18"/>
          <w:szCs w:val="18"/>
        </w:rPr>
      </w:pPr>
      <w:r w:rsidRPr="009051C1">
        <w:rPr>
          <w:rFonts w:ascii="ＭＳ ゴシック" w:hAnsi="ＭＳ ゴシック" w:hint="eastAsia"/>
          <w:spacing w:val="0"/>
          <w:sz w:val="18"/>
          <w:szCs w:val="18"/>
        </w:rPr>
        <w:t>・大規模小売店舗立地法による変更の届出に際して変更計画説明書を作成する場合に必要な項目をとりまとめたもの（参考）</w:t>
      </w:r>
    </w:p>
    <w:p w:rsidR="00B81911" w:rsidRPr="009051C1" w:rsidRDefault="00B81911" w:rsidP="009051C1">
      <w:pPr>
        <w:pStyle w:val="a5"/>
        <w:spacing w:line="340" w:lineRule="exact"/>
        <w:ind w:leftChars="0" w:left="0" w:firstLineChars="400" w:firstLine="720"/>
        <w:rPr>
          <w:rFonts w:ascii="ＭＳ ゴシック" w:hAnsi="ＭＳ ゴシック"/>
          <w:spacing w:val="0"/>
          <w:sz w:val="18"/>
          <w:szCs w:val="18"/>
        </w:rPr>
      </w:pPr>
      <w:r w:rsidRPr="009051C1">
        <w:rPr>
          <w:rFonts w:ascii="ＭＳ ゴシック" w:hAnsi="ＭＳ ゴシック" w:hint="eastAsia"/>
          <w:spacing w:val="0"/>
          <w:sz w:val="18"/>
          <w:szCs w:val="18"/>
        </w:rPr>
        <w:t>法第６条第２項に基づく変更届出の場合は下記のとおり</w:t>
      </w:r>
      <w:r w:rsidR="009051C1">
        <w:rPr>
          <w:rFonts w:ascii="ＭＳ ゴシック" w:hAnsi="ＭＳ ゴシック" w:hint="eastAsia"/>
          <w:spacing w:val="0"/>
          <w:sz w:val="18"/>
          <w:szCs w:val="18"/>
        </w:rPr>
        <w:t>。</w:t>
      </w:r>
    </w:p>
    <w:p w:rsidR="00B81911" w:rsidRPr="009051C1" w:rsidRDefault="00B81911" w:rsidP="009051C1">
      <w:pPr>
        <w:pStyle w:val="a5"/>
        <w:spacing w:line="340" w:lineRule="exact"/>
        <w:ind w:leftChars="250" w:left="530"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t>法附則第５条第１項に基づく届出の場合、Ⅱ届出事項関係は</w:t>
      </w:r>
      <w:r w:rsidR="0083424C">
        <w:rPr>
          <w:rFonts w:ascii="ＭＳ ゴシック" w:hAnsi="ＭＳ ゴシック" w:hint="eastAsia"/>
          <w:spacing w:val="0"/>
          <w:sz w:val="18"/>
          <w:szCs w:val="18"/>
        </w:rPr>
        <w:t>「４</w:t>
      </w:r>
      <w:r w:rsidRPr="009051C1">
        <w:rPr>
          <w:rFonts w:ascii="ＭＳ ゴシック" w:hAnsi="ＭＳ ゴシック" w:hint="eastAsia"/>
          <w:spacing w:val="0"/>
          <w:sz w:val="18"/>
          <w:szCs w:val="18"/>
        </w:rPr>
        <w:t xml:space="preserve">　変更する理由」以外、すべて必要。Ⅲ添付書類関係は「１　法人にあってはその登記事項証明書」及び「２　主として販売する物品の種類」を必ず添付する。その他は基本的に法第６条第２項と同様であるが、法施行後最初の届出となるので、できる限り多くの項目を網羅することが望ましい。</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9"/>
      </w:tblGrid>
      <w:tr w:rsidR="00B81911" w:rsidRPr="009051C1" w:rsidTr="0083424C">
        <w:trPr>
          <w:trHeight w:val="397"/>
        </w:trPr>
        <w:tc>
          <w:tcPr>
            <w:tcW w:w="11529" w:type="dxa"/>
          </w:tcPr>
          <w:p w:rsidR="00B81911" w:rsidRPr="009051C1" w:rsidRDefault="00B81911" w:rsidP="0083424C">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◎：届出事項及び添付書類に該当するもので作成が必要となる事項　　○：変更に際して作成が必要となる可能性のある事項</w:t>
            </w:r>
          </w:p>
        </w:tc>
      </w:tr>
    </w:tbl>
    <w:p w:rsidR="00DF0900" w:rsidRDefault="00DF0900" w:rsidP="0083424C">
      <w:pPr>
        <w:spacing w:line="340" w:lineRule="exact"/>
        <w:ind w:firstLineChars="100" w:firstLine="180"/>
        <w:rPr>
          <w:rFonts w:ascii="ＭＳ ゴシック" w:hAnsi="ＭＳ ゴシック"/>
          <w:spacing w:val="0"/>
          <w:sz w:val="18"/>
          <w:szCs w:val="18"/>
        </w:rPr>
      </w:pPr>
    </w:p>
    <w:p w:rsidR="00B81911" w:rsidRPr="009051C1" w:rsidRDefault="00B81911" w:rsidP="0083424C">
      <w:pPr>
        <w:spacing w:line="340" w:lineRule="exact"/>
        <w:ind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t>Ⅰ　変更の趣旨等計画の概要</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№１</w:t>
      </w:r>
    </w:p>
    <w:tbl>
      <w:tblPr>
        <w:tblW w:w="158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1"/>
        <w:gridCol w:w="2443"/>
        <w:gridCol w:w="14"/>
        <w:gridCol w:w="3213"/>
        <w:gridCol w:w="581"/>
        <w:gridCol w:w="582"/>
        <w:gridCol w:w="581"/>
        <w:gridCol w:w="582"/>
        <w:gridCol w:w="581"/>
        <w:gridCol w:w="582"/>
        <w:gridCol w:w="581"/>
        <w:gridCol w:w="582"/>
        <w:gridCol w:w="581"/>
        <w:gridCol w:w="582"/>
        <w:gridCol w:w="581"/>
        <w:gridCol w:w="582"/>
        <w:gridCol w:w="582"/>
        <w:gridCol w:w="567"/>
      </w:tblGrid>
      <w:tr w:rsidR="00B81911" w:rsidRPr="009051C1" w:rsidTr="00347C07">
        <w:trPr>
          <w:cantSplit/>
          <w:trHeight w:val="1871"/>
        </w:trPr>
        <w:tc>
          <w:tcPr>
            <w:tcW w:w="7711" w:type="dxa"/>
            <w:gridSpan w:val="4"/>
            <w:tcBorders>
              <w:tl2br w:val="single" w:sz="4" w:space="0" w:color="auto"/>
            </w:tcBorders>
          </w:tcPr>
          <w:p w:rsidR="00B81911" w:rsidRPr="009051C1" w:rsidRDefault="00B81911" w:rsidP="009051C1">
            <w:pPr>
              <w:spacing w:line="340" w:lineRule="exact"/>
              <w:rPr>
                <w:rFonts w:ascii="ＭＳ ゴシック" w:hAnsi="ＭＳ ゴシック"/>
                <w:noProof/>
                <w:spacing w:val="0"/>
                <w:sz w:val="18"/>
                <w:szCs w:val="18"/>
              </w:rPr>
            </w:pPr>
          </w:p>
          <w:p w:rsidR="00B81911" w:rsidRPr="009051C1" w:rsidRDefault="00B81911" w:rsidP="0083424C">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B81911" w:rsidRPr="009051C1" w:rsidRDefault="00B81911" w:rsidP="009051C1">
            <w:pPr>
              <w:spacing w:line="340" w:lineRule="exact"/>
              <w:rPr>
                <w:rFonts w:ascii="ＭＳ ゴシック" w:hAnsi="ＭＳ ゴシック"/>
                <w:noProof/>
                <w:spacing w:val="0"/>
                <w:sz w:val="18"/>
                <w:szCs w:val="18"/>
              </w:rPr>
            </w:pPr>
          </w:p>
          <w:p w:rsidR="00B81911" w:rsidRPr="009051C1" w:rsidRDefault="0083424C" w:rsidP="0083424C">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00B81911" w:rsidRPr="009051C1">
              <w:rPr>
                <w:rFonts w:ascii="ＭＳ ゴシック" w:hAnsi="ＭＳ ゴシック" w:hint="eastAsia"/>
                <w:spacing w:val="0"/>
                <w:sz w:val="18"/>
                <w:szCs w:val="18"/>
              </w:rPr>
              <w:t>記載事項</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83424C"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00B81911" w:rsidRPr="009051C1">
              <w:rPr>
                <w:rFonts w:ascii="ＭＳ ゴシック" w:hAnsi="ＭＳ ゴシック" w:hint="eastAsia"/>
                <w:spacing w:val="0"/>
                <w:sz w:val="18"/>
                <w:szCs w:val="18"/>
              </w:rPr>
              <w:t>の位置の変更</w:t>
            </w:r>
          </w:p>
        </w:tc>
        <w:tc>
          <w:tcPr>
            <w:tcW w:w="581" w:type="dxa"/>
            <w:textDirection w:val="tbRlV"/>
            <w:vAlign w:val="center"/>
          </w:tcPr>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00B81911" w:rsidRPr="009051C1">
              <w:rPr>
                <w:rFonts w:ascii="ＭＳ ゴシック" w:hAnsi="ＭＳ ゴシック" w:hint="eastAsia"/>
                <w:spacing w:val="0"/>
                <w:sz w:val="18"/>
                <w:szCs w:val="18"/>
              </w:rPr>
              <w:t>の容量の減少</w:t>
            </w:r>
          </w:p>
        </w:tc>
        <w:tc>
          <w:tcPr>
            <w:tcW w:w="582" w:type="dxa"/>
            <w:textDirection w:val="tbRlV"/>
            <w:vAlign w:val="center"/>
          </w:tcPr>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347C07">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347C07">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sidR="0083424C">
              <w:rPr>
                <w:rFonts w:ascii="ＭＳ ゴシック" w:hAnsi="ＭＳ ゴシック" w:hint="eastAsia"/>
                <w:spacing w:val="0"/>
                <w:sz w:val="18"/>
                <w:szCs w:val="18"/>
              </w:rPr>
              <w:t>げ</w:t>
            </w:r>
          </w:p>
        </w:tc>
        <w:tc>
          <w:tcPr>
            <w:tcW w:w="581" w:type="dxa"/>
            <w:textDirection w:val="tbRlV"/>
            <w:vAlign w:val="center"/>
          </w:tcPr>
          <w:p w:rsidR="0083424C"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sidR="0083424C">
              <w:rPr>
                <w:rFonts w:ascii="ＭＳ ゴシック" w:hAnsi="ＭＳ ゴシック" w:hint="eastAsia"/>
                <w:spacing w:val="0"/>
                <w:sz w:val="18"/>
                <w:szCs w:val="18"/>
              </w:rPr>
              <w:t>可能</w:t>
            </w:r>
          </w:p>
          <w:p w:rsidR="00B81911" w:rsidRPr="009051C1" w:rsidRDefault="0083424C" w:rsidP="0083424C">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sidR="0083424C">
              <w:rPr>
                <w:rFonts w:ascii="ＭＳ ゴシック" w:hAnsi="ＭＳ ゴシック" w:hint="eastAsia"/>
                <w:spacing w:val="0"/>
                <w:sz w:val="18"/>
                <w:szCs w:val="18"/>
              </w:rPr>
              <w:t>の</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sidR="0083424C">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B81911" w:rsidRPr="009051C1" w:rsidRDefault="00B81911" w:rsidP="0083424C">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B82A55">
        <w:trPr>
          <w:cantSplit/>
          <w:trHeight w:val="340"/>
        </w:trPr>
        <w:tc>
          <w:tcPr>
            <w:tcW w:w="7711" w:type="dxa"/>
            <w:gridSpan w:val="4"/>
          </w:tcPr>
          <w:p w:rsidR="00B81911" w:rsidRPr="009051C1" w:rsidRDefault="003E7637" w:rsidP="003E7637">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１　変更</w:t>
            </w:r>
            <w:r w:rsidR="00B81911" w:rsidRPr="009051C1">
              <w:rPr>
                <w:rFonts w:ascii="ＭＳ ゴシック" w:hAnsi="ＭＳ ゴシック" w:hint="eastAsia"/>
                <w:spacing w:val="0"/>
                <w:sz w:val="18"/>
                <w:szCs w:val="18"/>
              </w:rPr>
              <w:t>計画の趣旨</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vAlign w:val="center"/>
          </w:tcPr>
          <w:p w:rsidR="00B81911" w:rsidRPr="009051C1" w:rsidRDefault="00B81911" w:rsidP="0083424C">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2041" w:type="dxa"/>
            <w:vMerge w:val="restart"/>
            <w:tcBorders>
              <w:right w:val="dashSmallGap" w:sz="4" w:space="0" w:color="auto"/>
            </w:tcBorders>
          </w:tcPr>
          <w:p w:rsidR="00B81911" w:rsidRPr="009051C1" w:rsidRDefault="00B81911" w:rsidP="009051C1">
            <w:pPr>
              <w:spacing w:line="340" w:lineRule="exact"/>
              <w:ind w:left="378" w:hanging="378"/>
              <w:rPr>
                <w:rFonts w:ascii="ＭＳ ゴシック" w:hAnsi="ＭＳ ゴシック"/>
                <w:spacing w:val="0"/>
                <w:sz w:val="18"/>
                <w:szCs w:val="18"/>
              </w:rPr>
            </w:pPr>
            <w:r w:rsidRPr="009051C1">
              <w:rPr>
                <w:rFonts w:ascii="ＭＳ ゴシック" w:hAnsi="ＭＳ ゴシック" w:hint="eastAsia"/>
                <w:spacing w:val="0"/>
                <w:sz w:val="18"/>
                <w:szCs w:val="18"/>
              </w:rPr>
              <w:t>２　大規模小売店舗設置者の連絡先等</w:t>
            </w:r>
          </w:p>
        </w:tc>
        <w:tc>
          <w:tcPr>
            <w:tcW w:w="5670" w:type="dxa"/>
            <w:gridSpan w:val="3"/>
            <w:tcBorders>
              <w:left w:val="nil"/>
              <w:bottom w:val="dashSmallGap" w:sz="4" w:space="0" w:color="auto"/>
            </w:tcBorders>
          </w:tcPr>
          <w:p w:rsidR="00B81911" w:rsidRPr="009051C1" w:rsidRDefault="0083424C"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設置者の氏名（名称）及び住所</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dashSmallGap"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2041" w:type="dxa"/>
            <w:vMerge/>
            <w:tcBorders>
              <w:right w:val="dashSmallGap"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single" w:sz="4" w:space="0" w:color="auto"/>
            </w:tcBorders>
          </w:tcPr>
          <w:p w:rsidR="00B81911" w:rsidRPr="009051C1" w:rsidRDefault="0083424C"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担当者の連絡先及び電話番号・ＦＡＸ番号</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val="restart"/>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３　店舗施設計画の概要</w:t>
            </w:r>
          </w:p>
        </w:tc>
        <w:tc>
          <w:tcPr>
            <w:tcW w:w="5670" w:type="dxa"/>
            <w:gridSpan w:val="3"/>
            <w:tcBorders>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Pr="009051C1">
              <w:rPr>
                <w:rFonts w:ascii="ＭＳ ゴシック" w:hAnsi="ＭＳ ゴシック" w:hint="eastAsia"/>
                <w:spacing w:val="0"/>
                <w:sz w:val="18"/>
                <w:szCs w:val="18"/>
              </w:rPr>
              <w:t>建物の名称及び所在地</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val="restart"/>
            <w:tcBorders>
              <w:top w:val="dashSmallGap" w:sz="4" w:space="0" w:color="auto"/>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Pr="009051C1">
              <w:rPr>
                <w:rFonts w:ascii="ＭＳ ゴシック" w:hAnsi="ＭＳ ゴシック" w:hint="eastAsia"/>
                <w:spacing w:val="0"/>
                <w:sz w:val="18"/>
                <w:szCs w:val="18"/>
              </w:rPr>
              <w:t>計画地の概要</w:t>
            </w: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敷地面積及び土地の所有形態</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top w:val="nil"/>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83424C">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法令上の用途等</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top w:val="nil"/>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③</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現在の利用状況</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val="restart"/>
            <w:tcBorders>
              <w:top w:val="dashSmallGap" w:sz="4" w:space="0" w:color="auto"/>
              <w:left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Pr="009051C1">
              <w:rPr>
                <w:rFonts w:ascii="ＭＳ ゴシック" w:hAnsi="ＭＳ ゴシック" w:hint="eastAsia"/>
                <w:spacing w:val="0"/>
                <w:sz w:val="18"/>
                <w:szCs w:val="18"/>
              </w:rPr>
              <w:t>計画地周辺の概要</w:t>
            </w: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①</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立地環境</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left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隣接地の用途現況</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83424C">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③</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街並みづくり計画等の有無とその内容</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val="restart"/>
            <w:tcBorders>
              <w:top w:val="dashSmallGap" w:sz="4" w:space="0" w:color="auto"/>
              <w:left w:val="nil"/>
              <w:right w:val="single" w:sz="4" w:space="0" w:color="auto"/>
            </w:tcBorders>
          </w:tcPr>
          <w:p w:rsidR="003E7637" w:rsidRPr="009051C1" w:rsidRDefault="003E7637" w:rsidP="009051C1">
            <w:pPr>
              <w:spacing w:line="340" w:lineRule="exact"/>
              <w:ind w:left="279" w:hanging="279"/>
              <w:rPr>
                <w:rFonts w:ascii="ＭＳ ゴシック" w:hAnsi="ＭＳ ゴシック"/>
                <w:spacing w:val="0"/>
                <w:sz w:val="18"/>
                <w:szCs w:val="18"/>
              </w:rPr>
            </w:pPr>
            <w:r>
              <w:rPr>
                <w:rFonts w:ascii="ＭＳ ゴシック" w:hAnsi="ＭＳ ゴシック" w:hint="eastAsia"/>
                <w:spacing w:val="0"/>
                <w:sz w:val="18"/>
                <w:szCs w:val="18"/>
              </w:rPr>
              <w:t xml:space="preserve">(4)　</w:t>
            </w:r>
            <w:r w:rsidRPr="009051C1">
              <w:rPr>
                <w:rFonts w:ascii="ＭＳ ゴシック" w:hAnsi="ＭＳ ゴシック" w:hint="eastAsia"/>
                <w:spacing w:val="0"/>
                <w:sz w:val="18"/>
                <w:szCs w:val="18"/>
              </w:rPr>
              <w:t>建物の構造及び規模</w:t>
            </w: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①</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建物構造及び所有形態</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57" w:type="dxa"/>
            <w:gridSpan w:val="2"/>
            <w:vMerge/>
            <w:tcBorders>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13" w:type="dxa"/>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店舗面積の内訳</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Pr="009051C1">
              <w:rPr>
                <w:rFonts w:ascii="ＭＳ ゴシック" w:hAnsi="ＭＳ ゴシック" w:hint="eastAsia"/>
                <w:spacing w:val="0"/>
                <w:sz w:val="18"/>
                <w:szCs w:val="18"/>
              </w:rPr>
              <w:t>その他の施設計画と各施設面積</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43" w:type="dxa"/>
            <w:vMerge w:val="restart"/>
            <w:tcBorders>
              <w:top w:val="dashSmallGap" w:sz="4" w:space="0" w:color="auto"/>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(6)　</w:t>
            </w:r>
            <w:r w:rsidRPr="009051C1">
              <w:rPr>
                <w:rFonts w:ascii="ＭＳ ゴシック" w:hAnsi="ＭＳ ゴシック" w:hint="eastAsia"/>
                <w:spacing w:val="0"/>
                <w:sz w:val="18"/>
                <w:szCs w:val="18"/>
              </w:rPr>
              <w:t>設置設備等の計画</w:t>
            </w:r>
          </w:p>
        </w:tc>
        <w:tc>
          <w:tcPr>
            <w:tcW w:w="3227" w:type="dxa"/>
            <w:gridSpan w:val="2"/>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大気関係</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43" w:type="dxa"/>
            <w:vMerge/>
            <w:tcBorders>
              <w:top w:val="nil"/>
              <w:left w:val="nil"/>
              <w:bottom w:val="nil"/>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27" w:type="dxa"/>
            <w:gridSpan w:val="2"/>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②</w:t>
            </w:r>
            <w:r>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水質関係</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vAlign w:val="center"/>
          </w:tcPr>
          <w:p w:rsidR="003E7637" w:rsidRPr="009051C1" w:rsidRDefault="003E7637" w:rsidP="0083424C">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2443" w:type="dxa"/>
            <w:vMerge/>
            <w:tcBorders>
              <w:top w:val="nil"/>
              <w:left w:val="nil"/>
              <w:bottom w:val="dashSmallGap" w:sz="4" w:space="0" w:color="auto"/>
              <w:right w:val="single"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3227" w:type="dxa"/>
            <w:gridSpan w:val="2"/>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③</w:t>
            </w:r>
            <w:r>
              <w:rPr>
                <w:rFonts w:ascii="ＭＳ ゴシック" w:hAnsi="ＭＳ ゴシック" w:hint="eastAsia"/>
                <w:spacing w:val="0"/>
                <w:sz w:val="18"/>
                <w:szCs w:val="18"/>
              </w:rPr>
              <w:t xml:space="preserve">　地下水関係</w:t>
            </w:r>
          </w:p>
        </w:tc>
        <w:tc>
          <w:tcPr>
            <w:tcW w:w="581"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3E7637" w:rsidRPr="009051C1" w:rsidRDefault="004E4115" w:rsidP="009051C1">
            <w:pPr>
              <w:spacing w:line="340" w:lineRule="exact"/>
              <w:jc w:val="center"/>
              <w:rPr>
                <w:rFonts w:ascii="ＭＳ ゴシック" w:hAnsi="ＭＳ ゴシック"/>
                <w:spacing w:val="0"/>
                <w:sz w:val="18"/>
                <w:szCs w:val="18"/>
              </w:rPr>
            </w:pPr>
            <w:r>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(7)　</w:t>
            </w:r>
            <w:r w:rsidRPr="009051C1">
              <w:rPr>
                <w:rFonts w:ascii="ＭＳ ゴシック" w:hAnsi="ＭＳ ゴシック" w:hint="eastAsia"/>
                <w:spacing w:val="0"/>
                <w:sz w:val="18"/>
                <w:szCs w:val="18"/>
              </w:rPr>
              <w:t>建築着工予定年月日及び完成予定年月日</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(8)　特別な開店時刻による営業を行う時期</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r w:rsidR="003E7637" w:rsidRPr="009051C1" w:rsidTr="00B82A55">
        <w:trPr>
          <w:cantSplit/>
          <w:trHeight w:val="340"/>
        </w:trPr>
        <w:tc>
          <w:tcPr>
            <w:tcW w:w="2041" w:type="dxa"/>
            <w:vMerge/>
            <w:tcBorders>
              <w:top w:val="single" w:sz="4" w:space="0" w:color="auto"/>
              <w:right w:val="dashSmallGap" w:sz="4" w:space="0" w:color="auto"/>
            </w:tcBorders>
          </w:tcPr>
          <w:p w:rsidR="003E7637" w:rsidRPr="009051C1" w:rsidRDefault="003E7637" w:rsidP="009051C1">
            <w:pPr>
              <w:spacing w:line="340" w:lineRule="exact"/>
              <w:rPr>
                <w:rFonts w:ascii="ＭＳ ゴシック" w:hAnsi="ＭＳ ゴシック"/>
                <w:spacing w:val="0"/>
                <w:sz w:val="18"/>
                <w:szCs w:val="18"/>
              </w:rPr>
            </w:pPr>
          </w:p>
        </w:tc>
        <w:tc>
          <w:tcPr>
            <w:tcW w:w="5670" w:type="dxa"/>
            <w:gridSpan w:val="3"/>
            <w:tcBorders>
              <w:top w:val="dashSmallGap" w:sz="4" w:space="0" w:color="auto"/>
              <w:left w:val="nil"/>
              <w:bottom w:val="single" w:sz="4" w:space="0" w:color="auto"/>
            </w:tcBorders>
          </w:tcPr>
          <w:p w:rsidR="003E7637" w:rsidRPr="009051C1" w:rsidRDefault="003E7637"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(9)　特別な閉店時刻による営業を行う時期</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tcPr>
          <w:p w:rsidR="003E7637" w:rsidRPr="009051C1" w:rsidRDefault="003E7637" w:rsidP="009051C1">
            <w:pPr>
              <w:spacing w:line="340" w:lineRule="exact"/>
              <w:jc w:val="center"/>
              <w:rPr>
                <w:rFonts w:ascii="ＭＳ ゴシック" w:hAnsi="ＭＳ ゴシック"/>
                <w:spacing w:val="0"/>
                <w:sz w:val="18"/>
                <w:szCs w:val="18"/>
              </w:rPr>
            </w:pPr>
          </w:p>
        </w:tc>
      </w:tr>
    </w:tbl>
    <w:p w:rsidR="00DF0900" w:rsidRDefault="00DF0900">
      <w:pPr>
        <w:widowControl/>
        <w:spacing w:line="240" w:lineRule="auto"/>
        <w:jc w:val="left"/>
        <w:rPr>
          <w:rFonts w:ascii="ＭＳ ゴシック" w:hAnsi="ＭＳ ゴシック"/>
          <w:spacing w:val="0"/>
          <w:sz w:val="18"/>
          <w:szCs w:val="18"/>
        </w:rPr>
      </w:pPr>
      <w:r>
        <w:rPr>
          <w:rFonts w:ascii="ＭＳ ゴシック" w:hAnsi="ＭＳ ゴシック"/>
          <w:spacing w:val="0"/>
          <w:sz w:val="18"/>
          <w:szCs w:val="18"/>
        </w:rPr>
        <w:br w:type="page"/>
      </w:r>
    </w:p>
    <w:p w:rsidR="00B81911" w:rsidRPr="009051C1" w:rsidRDefault="00B81911" w:rsidP="003D27F3">
      <w:pPr>
        <w:spacing w:line="340" w:lineRule="exact"/>
        <w:ind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Ⅱ　届出事項関係（法第</w:t>
      </w:r>
      <w:r w:rsidR="00B82A55">
        <w:rPr>
          <w:rFonts w:ascii="ＭＳ ゴシック" w:hAnsi="ＭＳ ゴシック" w:hint="eastAsia"/>
          <w:spacing w:val="0"/>
          <w:sz w:val="18"/>
          <w:szCs w:val="18"/>
        </w:rPr>
        <w:t>５</w:t>
      </w:r>
      <w:r w:rsidRPr="009051C1">
        <w:rPr>
          <w:rFonts w:ascii="ＭＳ ゴシック" w:hAnsi="ＭＳ ゴシック" w:hint="eastAsia"/>
          <w:spacing w:val="0"/>
          <w:sz w:val="18"/>
          <w:szCs w:val="18"/>
        </w:rPr>
        <w:t>条第</w:t>
      </w:r>
      <w:r w:rsidR="00B82A55">
        <w:rPr>
          <w:rFonts w:ascii="ＭＳ ゴシック" w:hAnsi="ＭＳ ゴシック" w:hint="eastAsia"/>
          <w:spacing w:val="0"/>
          <w:sz w:val="18"/>
          <w:szCs w:val="18"/>
        </w:rPr>
        <w:t>１</w:t>
      </w:r>
      <w:r w:rsidRPr="009051C1">
        <w:rPr>
          <w:rFonts w:ascii="ＭＳ ゴシック" w:hAnsi="ＭＳ ゴシック" w:hint="eastAsia"/>
          <w:spacing w:val="0"/>
          <w:sz w:val="18"/>
          <w:szCs w:val="18"/>
        </w:rPr>
        <w:t>項）</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№２</w:t>
      </w:r>
    </w:p>
    <w:tbl>
      <w:tblPr>
        <w:tblW w:w="158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2410"/>
        <w:gridCol w:w="3180"/>
        <w:gridCol w:w="581"/>
        <w:gridCol w:w="582"/>
        <w:gridCol w:w="581"/>
        <w:gridCol w:w="582"/>
        <w:gridCol w:w="581"/>
        <w:gridCol w:w="582"/>
        <w:gridCol w:w="581"/>
        <w:gridCol w:w="582"/>
        <w:gridCol w:w="581"/>
        <w:gridCol w:w="582"/>
        <w:gridCol w:w="581"/>
        <w:gridCol w:w="582"/>
        <w:gridCol w:w="582"/>
        <w:gridCol w:w="567"/>
      </w:tblGrid>
      <w:tr w:rsidR="003E7637" w:rsidRPr="009051C1" w:rsidTr="00347C07">
        <w:trPr>
          <w:cantSplit/>
          <w:trHeight w:val="1871"/>
        </w:trPr>
        <w:tc>
          <w:tcPr>
            <w:tcW w:w="7716" w:type="dxa"/>
            <w:gridSpan w:val="3"/>
            <w:tcBorders>
              <w:tl2br w:val="single" w:sz="4" w:space="0" w:color="auto"/>
            </w:tcBorders>
          </w:tcPr>
          <w:p w:rsidR="003D27F3" w:rsidRDefault="003D27F3" w:rsidP="003D27F3">
            <w:pPr>
              <w:spacing w:line="340" w:lineRule="exact"/>
              <w:rPr>
                <w:rFonts w:ascii="ＭＳ ゴシック" w:hAnsi="ＭＳ ゴシック"/>
                <w:noProof/>
                <w:spacing w:val="0"/>
                <w:sz w:val="18"/>
                <w:szCs w:val="18"/>
              </w:rPr>
            </w:pPr>
          </w:p>
          <w:p w:rsidR="003E7637" w:rsidRPr="009051C1" w:rsidRDefault="003E7637" w:rsidP="004435D8">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3E7637" w:rsidRPr="009051C1" w:rsidRDefault="003E7637" w:rsidP="004435D8">
            <w:pPr>
              <w:spacing w:line="340" w:lineRule="exact"/>
              <w:rPr>
                <w:rFonts w:ascii="ＭＳ ゴシック" w:hAnsi="ＭＳ ゴシック"/>
                <w:noProof/>
                <w:spacing w:val="0"/>
                <w:sz w:val="18"/>
                <w:szCs w:val="18"/>
              </w:rPr>
            </w:pPr>
          </w:p>
          <w:p w:rsidR="003E7637" w:rsidRPr="009051C1" w:rsidRDefault="003E7637" w:rsidP="004435D8">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Pr="009051C1">
              <w:rPr>
                <w:rFonts w:ascii="ＭＳ ゴシック" w:hAnsi="ＭＳ ゴシック" w:hint="eastAsia"/>
                <w:spacing w:val="0"/>
                <w:sz w:val="18"/>
                <w:szCs w:val="18"/>
              </w:rPr>
              <w:t>記載事項</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3E7637"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の位置の変更</w:t>
            </w:r>
          </w:p>
        </w:tc>
        <w:tc>
          <w:tcPr>
            <w:tcW w:w="581"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の容量の減少</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347C07">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347C07">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Pr>
                <w:rFonts w:ascii="ＭＳ ゴシック" w:hAnsi="ＭＳ ゴシック" w:hint="eastAsia"/>
                <w:spacing w:val="0"/>
                <w:sz w:val="18"/>
                <w:szCs w:val="18"/>
              </w:rPr>
              <w:t>げ</w:t>
            </w:r>
          </w:p>
        </w:tc>
        <w:tc>
          <w:tcPr>
            <w:tcW w:w="581" w:type="dxa"/>
            <w:textDirection w:val="tbRlV"/>
            <w:vAlign w:val="center"/>
          </w:tcPr>
          <w:p w:rsidR="003E7637"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Pr>
                <w:rFonts w:ascii="ＭＳ ゴシック" w:hAnsi="ＭＳ ゴシック" w:hint="eastAsia"/>
                <w:spacing w:val="0"/>
                <w:sz w:val="18"/>
                <w:szCs w:val="18"/>
              </w:rPr>
              <w:t>可能</w:t>
            </w:r>
          </w:p>
          <w:p w:rsidR="003E7637" w:rsidRPr="009051C1" w:rsidRDefault="003E7637"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Pr>
                <w:rFonts w:ascii="ＭＳ ゴシック" w:hAnsi="ＭＳ ゴシック" w:hint="eastAsia"/>
                <w:spacing w:val="0"/>
                <w:sz w:val="18"/>
                <w:szCs w:val="18"/>
              </w:rPr>
              <w:t>の</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3E7637" w:rsidRPr="009051C1" w:rsidRDefault="003E7637"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B82A55">
        <w:trPr>
          <w:cantSplit/>
          <w:trHeight w:val="340"/>
        </w:trPr>
        <w:tc>
          <w:tcPr>
            <w:tcW w:w="7716" w:type="dxa"/>
            <w:gridSpan w:val="3"/>
            <w:tcBorders>
              <w:top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１　大規模小売店舗の名称及び所在地</w:t>
            </w:r>
          </w:p>
        </w:tc>
        <w:tc>
          <w:tcPr>
            <w:tcW w:w="581" w:type="dxa"/>
            <w:tcBorders>
              <w:top w:val="single" w:sz="4" w:space="0" w:color="auto"/>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single" w:sz="4" w:space="0" w:color="auto"/>
            </w:tcBorders>
            <w:vAlign w:val="center"/>
          </w:tcPr>
          <w:p w:rsidR="00B81911" w:rsidRPr="009051C1" w:rsidRDefault="00B81911" w:rsidP="003D27F3">
            <w:pPr>
              <w:spacing w:line="340" w:lineRule="exact"/>
              <w:jc w:val="center"/>
              <w:rPr>
                <w:rFonts w:ascii="ＭＳ ゴシック" w:hAnsi="ＭＳ ゴシック"/>
                <w:spacing w:val="0"/>
                <w:sz w:val="18"/>
                <w:szCs w:val="18"/>
              </w:rPr>
            </w:pPr>
          </w:p>
        </w:tc>
      </w:tr>
      <w:tr w:rsidR="00DF0900" w:rsidRPr="009051C1" w:rsidTr="00B02B65">
        <w:trPr>
          <w:cantSplit/>
          <w:trHeight w:val="340"/>
        </w:trPr>
        <w:tc>
          <w:tcPr>
            <w:tcW w:w="2126" w:type="dxa"/>
            <w:vMerge w:val="restart"/>
            <w:tcBorders>
              <w:top w:val="single" w:sz="4" w:space="0" w:color="auto"/>
              <w:right w:val="single" w:sz="4" w:space="0" w:color="auto"/>
            </w:tcBorders>
          </w:tcPr>
          <w:p w:rsidR="00DF0900"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２　変更しようとする事項</w:t>
            </w:r>
          </w:p>
        </w:tc>
        <w:tc>
          <w:tcPr>
            <w:tcW w:w="5590" w:type="dxa"/>
            <w:gridSpan w:val="2"/>
            <w:tcBorders>
              <w:top w:val="single" w:sz="4" w:space="0" w:color="auto"/>
              <w:bottom w:val="dashSmallGap" w:sz="4" w:space="0" w:color="auto"/>
            </w:tcBorders>
          </w:tcPr>
          <w:p w:rsidR="00DF0900" w:rsidRPr="00DF0900"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(1)　大規模小売店舗において小売業を行う者の氏名又は名称及び住所並びに法人にあっては代表者の氏名</w:t>
            </w:r>
          </w:p>
        </w:tc>
        <w:tc>
          <w:tcPr>
            <w:tcW w:w="581"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02B65">
        <w:trPr>
          <w:cantSplit/>
          <w:trHeight w:val="340"/>
        </w:trPr>
        <w:tc>
          <w:tcPr>
            <w:tcW w:w="2126" w:type="dxa"/>
            <w:vMerge/>
            <w:tcBorders>
              <w:right w:val="single" w:sz="4" w:space="0" w:color="auto"/>
            </w:tcBorders>
          </w:tcPr>
          <w:p w:rsidR="00DF0900" w:rsidRDefault="00DF0900" w:rsidP="003D27F3">
            <w:pPr>
              <w:spacing w:line="340" w:lineRule="exact"/>
              <w:ind w:left="180" w:hangingChars="100" w:hanging="180"/>
              <w:rPr>
                <w:rFonts w:ascii="ＭＳ ゴシック" w:hAnsi="ＭＳ ゴシック"/>
                <w:spacing w:val="0"/>
                <w:sz w:val="18"/>
                <w:szCs w:val="18"/>
              </w:rPr>
            </w:pPr>
          </w:p>
        </w:tc>
        <w:tc>
          <w:tcPr>
            <w:tcW w:w="5590" w:type="dxa"/>
            <w:gridSpan w:val="2"/>
            <w:tcBorders>
              <w:top w:val="dashSmallGap" w:sz="4" w:space="0" w:color="auto"/>
              <w:bottom w:val="dashSmallGap" w:sz="4" w:space="0" w:color="auto"/>
            </w:tcBorders>
          </w:tcPr>
          <w:p w:rsidR="00DF0900"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(2)　大規模小売店舗内の店舗面積の合計</w:t>
            </w:r>
          </w:p>
        </w:tc>
        <w:tc>
          <w:tcPr>
            <w:tcW w:w="581"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DF0900">
        <w:trPr>
          <w:cantSplit/>
          <w:trHeight w:val="340"/>
        </w:trPr>
        <w:tc>
          <w:tcPr>
            <w:tcW w:w="2126" w:type="dxa"/>
            <w:vMerge/>
            <w:tcBorders>
              <w:right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p>
        </w:tc>
        <w:tc>
          <w:tcPr>
            <w:tcW w:w="2410" w:type="dxa"/>
            <w:vMerge w:val="restart"/>
            <w:tcBorders>
              <w:top w:val="dashSmallGap" w:sz="4" w:space="0" w:color="auto"/>
              <w:right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(3)</w:t>
            </w:r>
            <w:r w:rsidRPr="009051C1">
              <w:rPr>
                <w:rFonts w:ascii="ＭＳ ゴシック" w:hAnsi="ＭＳ ゴシック" w:hint="eastAsia"/>
                <w:spacing w:val="0"/>
                <w:sz w:val="18"/>
                <w:szCs w:val="18"/>
              </w:rPr>
              <w:t xml:space="preserve">　大規模小売店舗内の施設の配置に関する事項</w:t>
            </w:r>
          </w:p>
        </w:tc>
        <w:tc>
          <w:tcPr>
            <w:tcW w:w="3180" w:type="dxa"/>
            <w:tcBorders>
              <w:top w:val="single"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駐車場の位置及び収容台数</w:t>
            </w:r>
          </w:p>
        </w:tc>
        <w:tc>
          <w:tcPr>
            <w:tcW w:w="581"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②　</w:t>
            </w:r>
            <w:r w:rsidRPr="009051C1">
              <w:rPr>
                <w:rFonts w:ascii="ＭＳ ゴシック" w:hAnsi="ＭＳ ゴシック" w:hint="eastAsia"/>
                <w:spacing w:val="0"/>
                <w:sz w:val="18"/>
                <w:szCs w:val="18"/>
              </w:rPr>
              <w:t>駐輪場の位置及び収容台数</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single"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③　</w:t>
            </w:r>
            <w:r w:rsidRPr="009051C1">
              <w:rPr>
                <w:rFonts w:ascii="ＭＳ ゴシック" w:hAnsi="ＭＳ ゴシック" w:hint="eastAsia"/>
                <w:spacing w:val="0"/>
                <w:sz w:val="18"/>
                <w:szCs w:val="18"/>
              </w:rPr>
              <w:t>荷さばき施設の位置及び面積</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dashSmallGap"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④　</w:t>
            </w:r>
            <w:r w:rsidRPr="009051C1">
              <w:rPr>
                <w:rFonts w:ascii="ＭＳ ゴシック" w:hAnsi="ＭＳ ゴシック" w:hint="eastAsia"/>
                <w:spacing w:val="0"/>
                <w:sz w:val="18"/>
                <w:szCs w:val="18"/>
              </w:rPr>
              <w:t>廃棄物等の保管施設の位置及び容量</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val="restart"/>
            <w:tcBorders>
              <w:top w:val="dashSmallGap" w:sz="4" w:space="0" w:color="auto"/>
              <w:right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(4)</w:t>
            </w:r>
            <w:r w:rsidRPr="009051C1">
              <w:rPr>
                <w:rFonts w:ascii="ＭＳ ゴシック" w:hAnsi="ＭＳ ゴシック" w:hint="eastAsia"/>
                <w:spacing w:val="0"/>
                <w:sz w:val="18"/>
                <w:szCs w:val="18"/>
              </w:rPr>
              <w:t xml:space="preserve">　大規模小売店舗の施設の運営方法に関する事項</w:t>
            </w: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①　</w:t>
            </w:r>
            <w:r w:rsidRPr="009051C1">
              <w:rPr>
                <w:rFonts w:ascii="ＭＳ ゴシック" w:hAnsi="ＭＳ ゴシック" w:hint="eastAsia"/>
                <w:spacing w:val="0"/>
                <w:sz w:val="18"/>
                <w:szCs w:val="18"/>
              </w:rPr>
              <w:t>大規模小売店舗内において小売業を行う者の開店時刻及び閉店時刻</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dashSmallGap"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②　</w:t>
            </w:r>
            <w:r w:rsidRPr="009051C1">
              <w:rPr>
                <w:rFonts w:ascii="ＭＳ ゴシック" w:hAnsi="ＭＳ ゴシック" w:hint="eastAsia"/>
                <w:spacing w:val="0"/>
                <w:sz w:val="18"/>
                <w:szCs w:val="18"/>
              </w:rPr>
              <w:t>来客が駐車場を利用することができる時間帯</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single"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③　</w:t>
            </w:r>
            <w:r w:rsidRPr="009051C1">
              <w:rPr>
                <w:rFonts w:ascii="ＭＳ ゴシック" w:hAnsi="ＭＳ ゴシック" w:hint="eastAsia"/>
                <w:spacing w:val="0"/>
                <w:sz w:val="18"/>
                <w:szCs w:val="18"/>
              </w:rPr>
              <w:t>駐車場の自動車の出入口の数及び位置</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DF0900" w:rsidRPr="009051C1" w:rsidTr="00B82A55">
        <w:trPr>
          <w:cantSplit/>
          <w:trHeight w:val="340"/>
        </w:trPr>
        <w:tc>
          <w:tcPr>
            <w:tcW w:w="2126" w:type="dxa"/>
            <w:vMerge/>
            <w:tcBorders>
              <w:bottom w:val="single" w:sz="4" w:space="0" w:color="auto"/>
              <w:right w:val="single"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2410" w:type="dxa"/>
            <w:vMerge/>
            <w:tcBorders>
              <w:bottom w:val="single" w:sz="4" w:space="0" w:color="auto"/>
              <w:right w:val="dashSmallGap" w:sz="4" w:space="0" w:color="auto"/>
            </w:tcBorders>
          </w:tcPr>
          <w:p w:rsidR="00DF0900" w:rsidRPr="009051C1" w:rsidRDefault="00DF0900" w:rsidP="009051C1">
            <w:pPr>
              <w:spacing w:line="340" w:lineRule="exact"/>
              <w:rPr>
                <w:rFonts w:ascii="ＭＳ ゴシック" w:hAnsi="ＭＳ ゴシック"/>
                <w:spacing w:val="0"/>
                <w:sz w:val="18"/>
                <w:szCs w:val="18"/>
              </w:rPr>
            </w:pPr>
          </w:p>
        </w:tc>
        <w:tc>
          <w:tcPr>
            <w:tcW w:w="3180" w:type="dxa"/>
            <w:tcBorders>
              <w:top w:val="dashSmallGap" w:sz="4" w:space="0" w:color="auto"/>
              <w:left w:val="dashSmallGap" w:sz="4" w:space="0" w:color="auto"/>
              <w:bottom w:val="single" w:sz="4" w:space="0" w:color="auto"/>
            </w:tcBorders>
          </w:tcPr>
          <w:p w:rsidR="00DF0900" w:rsidRPr="009051C1" w:rsidRDefault="00DF0900" w:rsidP="003D27F3">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④　</w:t>
            </w:r>
            <w:r w:rsidRPr="009051C1">
              <w:rPr>
                <w:rFonts w:ascii="ＭＳ ゴシック" w:hAnsi="ＭＳ ゴシック" w:hint="eastAsia"/>
                <w:spacing w:val="0"/>
                <w:sz w:val="18"/>
                <w:szCs w:val="18"/>
              </w:rPr>
              <w:t>荷さばき施設において荷さばきを行うことができる時間帯</w:t>
            </w: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DF0900" w:rsidRPr="009051C1" w:rsidRDefault="00DF0900" w:rsidP="003D27F3">
            <w:pPr>
              <w:spacing w:line="340" w:lineRule="exact"/>
              <w:jc w:val="center"/>
              <w:rPr>
                <w:rFonts w:ascii="ＭＳ ゴシック" w:hAnsi="ＭＳ ゴシック"/>
                <w:spacing w:val="0"/>
                <w:sz w:val="18"/>
                <w:szCs w:val="18"/>
              </w:rPr>
            </w:pPr>
          </w:p>
        </w:tc>
      </w:tr>
      <w:tr w:rsidR="004E4115" w:rsidRPr="009051C1" w:rsidTr="00B82A55">
        <w:trPr>
          <w:cantSplit/>
          <w:trHeight w:val="340"/>
        </w:trPr>
        <w:tc>
          <w:tcPr>
            <w:tcW w:w="7716" w:type="dxa"/>
            <w:gridSpan w:val="3"/>
            <w:tcBorders>
              <w:top w:val="single" w:sz="4" w:space="0" w:color="auto"/>
            </w:tcBorders>
            <w:vAlign w:val="center"/>
          </w:tcPr>
          <w:p w:rsidR="004E4115" w:rsidRPr="009051C1" w:rsidRDefault="00EB7C5A" w:rsidP="004E4115">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３　変更</w:t>
            </w:r>
            <w:bookmarkStart w:id="0" w:name="_GoBack"/>
            <w:bookmarkEnd w:id="0"/>
            <w:r w:rsidR="004E4115">
              <w:rPr>
                <w:rFonts w:ascii="ＭＳ ゴシック" w:hAnsi="ＭＳ ゴシック" w:hint="eastAsia"/>
                <w:spacing w:val="0"/>
                <w:sz w:val="18"/>
                <w:szCs w:val="18"/>
              </w:rPr>
              <w:t>する年月日</w:t>
            </w:r>
          </w:p>
        </w:tc>
        <w:tc>
          <w:tcPr>
            <w:tcW w:w="581"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p>
        </w:tc>
      </w:tr>
      <w:tr w:rsidR="004E4115" w:rsidRPr="009051C1" w:rsidTr="00B82A55">
        <w:trPr>
          <w:cantSplit/>
          <w:trHeight w:val="340"/>
        </w:trPr>
        <w:tc>
          <w:tcPr>
            <w:tcW w:w="7716" w:type="dxa"/>
            <w:gridSpan w:val="3"/>
            <w:tcBorders>
              <w:top w:val="single" w:sz="4" w:space="0" w:color="auto"/>
            </w:tcBorders>
            <w:vAlign w:val="center"/>
          </w:tcPr>
          <w:p w:rsidR="004E4115" w:rsidRPr="009051C1" w:rsidRDefault="004E4115" w:rsidP="004E4115">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４</w:t>
            </w:r>
            <w:r w:rsidRPr="009051C1">
              <w:rPr>
                <w:rFonts w:ascii="ＭＳ ゴシック" w:hAnsi="ＭＳ ゴシック" w:hint="eastAsia"/>
                <w:spacing w:val="0"/>
                <w:sz w:val="18"/>
                <w:szCs w:val="18"/>
              </w:rPr>
              <w:t xml:space="preserve">　変更する理由</w:t>
            </w:r>
          </w:p>
        </w:tc>
        <w:tc>
          <w:tcPr>
            <w:tcW w:w="581"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bottom w:val="single" w:sz="4" w:space="0" w:color="auto"/>
            </w:tcBorders>
            <w:vAlign w:val="center"/>
          </w:tcPr>
          <w:p w:rsidR="004E4115" w:rsidRPr="009051C1" w:rsidRDefault="004E4115" w:rsidP="004E4115">
            <w:pPr>
              <w:spacing w:line="340" w:lineRule="exact"/>
              <w:jc w:val="center"/>
              <w:rPr>
                <w:rFonts w:ascii="ＭＳ ゴシック" w:hAnsi="ＭＳ ゴシック"/>
                <w:spacing w:val="0"/>
                <w:sz w:val="18"/>
                <w:szCs w:val="18"/>
              </w:rPr>
            </w:pPr>
          </w:p>
        </w:tc>
      </w:tr>
    </w:tbl>
    <w:p w:rsidR="00B81911" w:rsidRPr="009051C1" w:rsidRDefault="00B81911" w:rsidP="009051C1">
      <w:pPr>
        <w:spacing w:line="340" w:lineRule="exact"/>
        <w:rPr>
          <w:rFonts w:ascii="ＭＳ ゴシック" w:hAnsi="ＭＳ ゴシック"/>
          <w:sz w:val="18"/>
          <w:szCs w:val="18"/>
        </w:rPr>
      </w:pPr>
      <w:r w:rsidRPr="009051C1">
        <w:rPr>
          <w:rFonts w:ascii="ＭＳ ゴシック" w:hAnsi="ＭＳ ゴシック"/>
          <w:spacing w:val="0"/>
          <w:sz w:val="18"/>
          <w:szCs w:val="18"/>
        </w:rPr>
        <w:br w:type="page"/>
      </w:r>
      <w:r w:rsidR="002B71E2">
        <w:rPr>
          <w:rFonts w:ascii="ＭＳ ゴシック" w:hAnsi="ＭＳ ゴシック" w:hint="eastAsia"/>
          <w:sz w:val="18"/>
          <w:szCs w:val="18"/>
        </w:rPr>
        <w:lastRenderedPageBreak/>
        <w:t>Ⅲ添付書類関係（法第５条第２項）</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№３</w:t>
      </w:r>
    </w:p>
    <w:tbl>
      <w:tblPr>
        <w:tblW w:w="158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5"/>
        <w:gridCol w:w="2079"/>
        <w:gridCol w:w="2462"/>
        <w:gridCol w:w="581"/>
        <w:gridCol w:w="582"/>
        <w:gridCol w:w="581"/>
        <w:gridCol w:w="582"/>
        <w:gridCol w:w="581"/>
        <w:gridCol w:w="582"/>
        <w:gridCol w:w="581"/>
        <w:gridCol w:w="582"/>
        <w:gridCol w:w="581"/>
        <w:gridCol w:w="582"/>
        <w:gridCol w:w="581"/>
        <w:gridCol w:w="582"/>
        <w:gridCol w:w="582"/>
        <w:gridCol w:w="567"/>
      </w:tblGrid>
      <w:tr w:rsidR="003D27F3" w:rsidRPr="009051C1" w:rsidTr="007C7FD8">
        <w:trPr>
          <w:cantSplit/>
          <w:trHeight w:val="1871"/>
        </w:trPr>
        <w:tc>
          <w:tcPr>
            <w:tcW w:w="7716" w:type="dxa"/>
            <w:gridSpan w:val="3"/>
            <w:tcBorders>
              <w:tl2br w:val="single" w:sz="4" w:space="0" w:color="auto"/>
            </w:tcBorders>
          </w:tcPr>
          <w:p w:rsidR="003D27F3" w:rsidRDefault="003D27F3" w:rsidP="004435D8">
            <w:pPr>
              <w:spacing w:line="340" w:lineRule="exact"/>
              <w:rPr>
                <w:rFonts w:ascii="ＭＳ ゴシック" w:hAnsi="ＭＳ ゴシック"/>
                <w:noProof/>
                <w:spacing w:val="0"/>
                <w:sz w:val="18"/>
                <w:szCs w:val="18"/>
              </w:rPr>
            </w:pPr>
          </w:p>
          <w:p w:rsidR="003D27F3" w:rsidRPr="009051C1" w:rsidRDefault="003D27F3" w:rsidP="004435D8">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3D27F3" w:rsidRPr="009051C1" w:rsidRDefault="003D27F3" w:rsidP="004435D8">
            <w:pPr>
              <w:spacing w:line="340" w:lineRule="exact"/>
              <w:rPr>
                <w:rFonts w:ascii="ＭＳ ゴシック" w:hAnsi="ＭＳ ゴシック"/>
                <w:noProof/>
                <w:spacing w:val="0"/>
                <w:sz w:val="18"/>
                <w:szCs w:val="18"/>
              </w:rPr>
            </w:pPr>
          </w:p>
          <w:p w:rsidR="003D27F3" w:rsidRPr="009051C1" w:rsidRDefault="003D27F3" w:rsidP="004435D8">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Pr="009051C1">
              <w:rPr>
                <w:rFonts w:ascii="ＭＳ ゴシック" w:hAnsi="ＭＳ ゴシック" w:hint="eastAsia"/>
                <w:spacing w:val="0"/>
                <w:sz w:val="18"/>
                <w:szCs w:val="18"/>
              </w:rPr>
              <w:t>記載事項</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3D27F3"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の位置の変更</w:t>
            </w:r>
          </w:p>
        </w:tc>
        <w:tc>
          <w:tcPr>
            <w:tcW w:w="581"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の容量の減少</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7C7FD8">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7C7FD8">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Pr>
                <w:rFonts w:ascii="ＭＳ ゴシック" w:hAnsi="ＭＳ ゴシック" w:hint="eastAsia"/>
                <w:spacing w:val="0"/>
                <w:sz w:val="18"/>
                <w:szCs w:val="18"/>
              </w:rPr>
              <w:t>げ</w:t>
            </w:r>
          </w:p>
        </w:tc>
        <w:tc>
          <w:tcPr>
            <w:tcW w:w="581" w:type="dxa"/>
            <w:textDirection w:val="tbRlV"/>
            <w:vAlign w:val="center"/>
          </w:tcPr>
          <w:p w:rsidR="003D27F3"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Pr>
                <w:rFonts w:ascii="ＭＳ ゴシック" w:hAnsi="ＭＳ ゴシック" w:hint="eastAsia"/>
                <w:spacing w:val="0"/>
                <w:sz w:val="18"/>
                <w:szCs w:val="18"/>
              </w:rPr>
              <w:t>可能</w:t>
            </w:r>
          </w:p>
          <w:p w:rsidR="003D27F3" w:rsidRPr="009051C1" w:rsidRDefault="003D27F3"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Pr>
                <w:rFonts w:ascii="ＭＳ ゴシック" w:hAnsi="ＭＳ ゴシック" w:hint="eastAsia"/>
                <w:spacing w:val="0"/>
                <w:sz w:val="18"/>
                <w:szCs w:val="18"/>
              </w:rPr>
              <w:t>の</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3D27F3" w:rsidRPr="009051C1" w:rsidRDefault="003D27F3"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B82A55">
        <w:trPr>
          <w:cantSplit/>
          <w:trHeight w:val="340"/>
        </w:trPr>
        <w:tc>
          <w:tcPr>
            <w:tcW w:w="7716" w:type="dxa"/>
            <w:gridSpan w:val="3"/>
            <w:tcBorders>
              <w:top w:val="single" w:sz="4" w:space="0" w:color="auto"/>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１　法人にあってはその登記事項証明書</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Borders>
              <w:top w:val="single" w:sz="4" w:space="0" w:color="auto"/>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２　主として販売する物品の種類</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３　建物の位置及びその建物内の小売業を行うための店舗の用に供される部分の配置を示す図面</w:t>
            </w:r>
          </w:p>
        </w:tc>
        <w:tc>
          <w:tcPr>
            <w:tcW w:w="4541" w:type="dxa"/>
            <w:gridSpan w:val="2"/>
            <w:tcBorders>
              <w:top w:val="single" w:sz="4" w:space="0" w:color="auto"/>
              <w:left w:val="nil"/>
              <w:bottom w:val="nil"/>
            </w:tcBorders>
          </w:tcPr>
          <w:p w:rsidR="00B81911" w:rsidRPr="009051C1" w:rsidRDefault="00B82A55"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建物配置図</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各階平面図</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４</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必要な駐車場の収容台数を算出するための来客の自動車の台数等の予測の結果及びその算出根拠</w:t>
            </w:r>
          </w:p>
        </w:tc>
        <w:tc>
          <w:tcPr>
            <w:tcW w:w="2079" w:type="dxa"/>
            <w:vMerge w:val="restart"/>
            <w:tcBorders>
              <w:top w:val="single" w:sz="4" w:space="0" w:color="auto"/>
              <w:left w:val="nil"/>
              <w:right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必要駐車場台数算出根拠</w:t>
            </w:r>
          </w:p>
        </w:tc>
        <w:tc>
          <w:tcPr>
            <w:tcW w:w="2462" w:type="dxa"/>
            <w:tcBorders>
              <w:top w:val="single"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①</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小売店舗以外の併設施設なし</w:t>
            </w: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p>
        </w:tc>
        <w:tc>
          <w:tcPr>
            <w:tcW w:w="2079" w:type="dxa"/>
            <w:vMerge/>
            <w:tcBorders>
              <w:left w:val="nil"/>
              <w:right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2462" w:type="dxa"/>
            <w:tcBorders>
              <w:top w:val="single"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②</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小売店舗の集客に影響を与える併設施設あり</w:t>
            </w: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Pr>
          <w:p w:rsidR="00B81911" w:rsidRPr="009051C1" w:rsidRDefault="00B81911" w:rsidP="009051C1">
            <w:pPr>
              <w:spacing w:line="340" w:lineRule="exact"/>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p>
        </w:tc>
        <w:tc>
          <w:tcPr>
            <w:tcW w:w="2079" w:type="dxa"/>
            <w:vMerge/>
            <w:tcBorders>
              <w:left w:val="nil"/>
              <w:bottom w:val="dashSmallGap" w:sz="4" w:space="0" w:color="auto"/>
              <w:right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2462" w:type="dxa"/>
            <w:tcBorders>
              <w:top w:val="single"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③</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利用者層が異なる併設施設あり</w:t>
            </w: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2079" w:type="dxa"/>
            <w:vMerge w:val="restart"/>
            <w:tcBorders>
              <w:top w:val="dashSmallGap" w:sz="4" w:space="0" w:color="auto"/>
              <w:left w:val="nil"/>
              <w:bottom w:val="nil"/>
              <w:right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指針による計算式によらない場合</w:t>
            </w:r>
          </w:p>
        </w:tc>
        <w:tc>
          <w:tcPr>
            <w:tcW w:w="2462" w:type="dxa"/>
            <w:tcBorders>
              <w:top w:val="dashSmallGap"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①</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必要駐車台数</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2079" w:type="dxa"/>
            <w:vMerge/>
            <w:tcBorders>
              <w:top w:val="nil"/>
              <w:left w:val="nil"/>
              <w:bottom w:val="dashSmallGap" w:sz="4" w:space="0" w:color="auto"/>
              <w:right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2462" w:type="dxa"/>
            <w:tcBorders>
              <w:top w:val="dashSmallGap" w:sz="4" w:space="0" w:color="auto"/>
              <w:left w:val="dashSmallGap" w:sz="4" w:space="0" w:color="auto"/>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②</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必要駐車台数算出根拠</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(3)</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その他の駐車場の状況</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nil"/>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その他、参考とした事項があれば記載</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2B71E2">
        <w:trPr>
          <w:cantSplit/>
          <w:trHeight w:val="340"/>
        </w:trPr>
        <w:tc>
          <w:tcPr>
            <w:tcW w:w="3175" w:type="dxa"/>
            <w:vMerge w:val="restart"/>
            <w:tcBorders>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５</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駐車場の自動車の出入口の形式又は来客の自動車の方向別台数の予測の結果等駐車場の自動車の出入口の数及び位置を設定するために必要な事項</w:t>
            </w:r>
          </w:p>
        </w:tc>
        <w:tc>
          <w:tcPr>
            <w:tcW w:w="2079" w:type="dxa"/>
            <w:vMerge w:val="restart"/>
            <w:tcBorders>
              <w:top w:val="single" w:sz="4" w:space="0" w:color="auto"/>
              <w:left w:val="nil"/>
              <w:bottom w:val="nil"/>
              <w:right w:val="dashSmallGap"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駐車場の自動車の出入口の形式</w:t>
            </w:r>
          </w:p>
        </w:tc>
        <w:tc>
          <w:tcPr>
            <w:tcW w:w="2462" w:type="dxa"/>
            <w:tcBorders>
              <w:top w:val="single" w:sz="4" w:space="0" w:color="auto"/>
              <w:left w:val="nil"/>
              <w:bottom w:val="dashSmallGap" w:sz="4" w:space="0" w:color="auto"/>
              <w:right w:val="single" w:sz="4" w:space="0" w:color="auto"/>
            </w:tcBorders>
          </w:tcPr>
          <w:p w:rsidR="00B81911" w:rsidRPr="009051C1" w:rsidRDefault="00B81911" w:rsidP="00B82A55">
            <w:pPr>
              <w:spacing w:line="340" w:lineRule="exact"/>
              <w:ind w:left="100" w:hanging="100"/>
              <w:rPr>
                <w:rFonts w:ascii="ＭＳ ゴシック" w:hAnsi="ＭＳ ゴシック"/>
                <w:spacing w:val="0"/>
                <w:sz w:val="18"/>
                <w:szCs w:val="18"/>
              </w:rPr>
            </w:pPr>
            <w:r w:rsidRPr="009051C1">
              <w:rPr>
                <w:rFonts w:ascii="ＭＳ ゴシック" w:hAnsi="ＭＳ ゴシック" w:hint="eastAsia"/>
                <w:spacing w:val="0"/>
                <w:sz w:val="18"/>
                <w:szCs w:val="18"/>
              </w:rPr>
              <w:t>①</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駐車場の入庫処理能力</w:t>
            </w:r>
          </w:p>
        </w:tc>
        <w:tc>
          <w:tcPr>
            <w:tcW w:w="581" w:type="dxa"/>
            <w:tcBorders>
              <w:top w:val="single" w:sz="4" w:space="0" w:color="auto"/>
              <w:left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dashSmallGap"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2079" w:type="dxa"/>
            <w:vMerge/>
            <w:tcBorders>
              <w:top w:val="nil"/>
              <w:left w:val="nil"/>
              <w:bottom w:val="dashSmallGap" w:sz="4" w:space="0" w:color="auto"/>
              <w:right w:val="dashSmallGap" w:sz="4" w:space="0" w:color="auto"/>
            </w:tcBorders>
          </w:tcPr>
          <w:p w:rsidR="00B81911" w:rsidRPr="009051C1" w:rsidRDefault="00B81911" w:rsidP="00B82A55">
            <w:pPr>
              <w:numPr>
                <w:ilvl w:val="0"/>
                <w:numId w:val="21"/>
              </w:numPr>
              <w:spacing w:line="340" w:lineRule="exact"/>
              <w:ind w:left="100" w:hanging="100"/>
              <w:rPr>
                <w:rFonts w:ascii="ＭＳ ゴシック" w:hAnsi="ＭＳ ゴシック"/>
                <w:spacing w:val="0"/>
                <w:sz w:val="18"/>
                <w:szCs w:val="18"/>
              </w:rPr>
            </w:pPr>
          </w:p>
        </w:tc>
        <w:tc>
          <w:tcPr>
            <w:tcW w:w="2462" w:type="dxa"/>
            <w:tcBorders>
              <w:top w:val="dashSmallGap" w:sz="4" w:space="0" w:color="auto"/>
              <w:left w:val="nil"/>
              <w:bottom w:val="dashSmallGap" w:sz="4" w:space="0" w:color="auto"/>
            </w:tcBorders>
          </w:tcPr>
          <w:p w:rsidR="00B81911" w:rsidRPr="009051C1" w:rsidRDefault="00B81911" w:rsidP="00B82A55">
            <w:pPr>
              <w:spacing w:line="340" w:lineRule="exact"/>
              <w:ind w:left="100" w:hanging="100"/>
              <w:rPr>
                <w:rFonts w:ascii="ＭＳ ゴシック" w:hAnsi="ＭＳ ゴシック"/>
                <w:spacing w:val="0"/>
                <w:sz w:val="18"/>
                <w:szCs w:val="18"/>
              </w:rPr>
            </w:pPr>
            <w:r w:rsidRPr="009051C1">
              <w:rPr>
                <w:rFonts w:ascii="ＭＳ ゴシック" w:hAnsi="ＭＳ ゴシック" w:hint="eastAsia"/>
                <w:spacing w:val="0"/>
                <w:sz w:val="18"/>
                <w:szCs w:val="18"/>
              </w:rPr>
              <w:t>②</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敷地内駐車待ちスペース</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来客の自動車の方向別台数の予測の結果</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敷地周辺の道路の状況（周辺見取図）</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00" w:hanging="100"/>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その他､参考とした事項があれば記載</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６</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来客の自動車を駐車場に案内する経路及び方法</w:t>
            </w:r>
          </w:p>
        </w:tc>
        <w:tc>
          <w:tcPr>
            <w:tcW w:w="4541" w:type="dxa"/>
            <w:gridSpan w:val="2"/>
            <w:tcBorders>
              <w:top w:val="single" w:sz="4" w:space="0" w:color="auto"/>
              <w:left w:val="nil"/>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(1)</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周辺見取図に来客の自動車の案内経路及び経路を来店者に知らせる方法を表示した図面</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経路を来店者に知らせる方法</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７</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荷さばき施設において商品の搬出入を行うための自動車の台数及び荷さばきを行う時間帯</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Borders>
              <w:bottom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８</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遮音壁を設置する場合にあっては､その位置及び高さを示す図面</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９</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冷却塔、冷暖房設備の室外機又は送風機を設置する場合にあっては､それらの稼働時間帯及び位置を示す図面</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right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10　</w:t>
            </w:r>
            <w:r w:rsidR="00B81911" w:rsidRPr="009051C1">
              <w:rPr>
                <w:rFonts w:ascii="ＭＳ ゴシック" w:hAnsi="ＭＳ ゴシック" w:hint="eastAsia"/>
                <w:spacing w:val="0"/>
                <w:sz w:val="18"/>
                <w:szCs w:val="18"/>
              </w:rPr>
              <w:t>平均的な状況を呈する日における等価騒音レベルの予測の結果及びその算出根拠</w:t>
            </w:r>
          </w:p>
        </w:tc>
        <w:tc>
          <w:tcPr>
            <w:tcW w:w="4541" w:type="dxa"/>
            <w:gridSpan w:val="2"/>
            <w:tcBorders>
              <w:left w:val="nil"/>
              <w:bottom w:val="dashSmallGap"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t>(1)</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昼間の等価騒音レベルの予測</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夜間の等価騒音レベルの予測</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その他､参考とした事項があれば記載</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7716" w:type="dxa"/>
            <w:gridSpan w:val="3"/>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11　</w:t>
            </w:r>
            <w:r w:rsidR="00B81911" w:rsidRPr="009051C1">
              <w:rPr>
                <w:rFonts w:ascii="ＭＳ ゴシック" w:hAnsi="ＭＳ ゴシック" w:hint="eastAsia"/>
                <w:spacing w:val="0"/>
                <w:sz w:val="18"/>
                <w:szCs w:val="18"/>
              </w:rPr>
              <w:t>夜間において大規模小売店舗の施設の運営に伴い騒音が発生することが見込まれる場合にあっては、その騒音の発生源ごとの騒音レベルの最大値の予測の結果及びその算出根拠</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p w:rsidR="00B81911" w:rsidRPr="009051C1" w:rsidRDefault="00B81911" w:rsidP="009051C1">
            <w:pPr>
              <w:spacing w:line="340" w:lineRule="exact"/>
              <w:rPr>
                <w:rFonts w:ascii="ＭＳ ゴシック" w:hAnsi="ＭＳ ゴシック"/>
                <w:spacing w:val="0"/>
                <w:sz w:val="18"/>
                <w:szCs w:val="18"/>
              </w:rPr>
            </w:pP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nil"/>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val="restart"/>
            <w:tcBorders>
              <w:right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12　</w:t>
            </w:r>
            <w:r w:rsidR="00B81911" w:rsidRPr="009051C1">
              <w:rPr>
                <w:rFonts w:ascii="ＭＳ ゴシック" w:hAnsi="ＭＳ ゴシック" w:hint="eastAsia"/>
                <w:spacing w:val="0"/>
                <w:sz w:val="18"/>
                <w:szCs w:val="18"/>
              </w:rPr>
              <w:t>必要な廃棄物等の保管施設の容量を算出するための廃棄物等の排出量等の予測の結果及びその算出根拠</w:t>
            </w:r>
          </w:p>
        </w:tc>
        <w:tc>
          <w:tcPr>
            <w:tcW w:w="4541" w:type="dxa"/>
            <w:gridSpan w:val="2"/>
            <w:tcBorders>
              <w:top w:val="single" w:sz="4" w:space="0" w:color="auto"/>
              <w:left w:val="nil"/>
              <w:bottom w:val="dashSmallGap"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廃棄物等の排出量等の予測</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指針の数値によらない場合</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r w:rsidR="00B81911" w:rsidRPr="009051C1" w:rsidTr="00B82A55">
        <w:trPr>
          <w:cantSplit/>
          <w:trHeight w:val="340"/>
        </w:trPr>
        <w:tc>
          <w:tcPr>
            <w:tcW w:w="3175" w:type="dxa"/>
            <w:vMerge/>
            <w:tcBorders>
              <w:right w:val="single" w:sz="4" w:space="0" w:color="auto"/>
            </w:tcBorders>
          </w:tcPr>
          <w:p w:rsidR="00B81911" w:rsidRPr="009051C1" w:rsidRDefault="00B81911" w:rsidP="00B82A55">
            <w:pPr>
              <w:spacing w:line="340" w:lineRule="exact"/>
              <w:ind w:left="180" w:hangingChars="100" w:hanging="180"/>
              <w:rPr>
                <w:rFonts w:ascii="ＭＳ ゴシック" w:hAnsi="ＭＳ ゴシック"/>
                <w:spacing w:val="0"/>
                <w:sz w:val="18"/>
                <w:szCs w:val="18"/>
              </w:rPr>
            </w:pPr>
          </w:p>
        </w:tc>
        <w:tc>
          <w:tcPr>
            <w:tcW w:w="4541" w:type="dxa"/>
            <w:gridSpan w:val="2"/>
            <w:tcBorders>
              <w:top w:val="dashSmallGap" w:sz="4" w:space="0" w:color="auto"/>
              <w:left w:val="nil"/>
              <w:bottom w:val="single" w:sz="4" w:space="0" w:color="auto"/>
            </w:tcBorders>
          </w:tcPr>
          <w:p w:rsidR="00B81911" w:rsidRPr="009051C1" w:rsidRDefault="00B82A55" w:rsidP="00B82A55">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小売店舗以外の</w:t>
            </w:r>
            <w:r>
              <w:rPr>
                <w:rFonts w:ascii="ＭＳ ゴシック" w:hAnsi="ＭＳ ゴシック" w:hint="eastAsia"/>
                <w:spacing w:val="0"/>
                <w:sz w:val="18"/>
                <w:szCs w:val="18"/>
              </w:rPr>
              <w:t>併設</w:t>
            </w:r>
            <w:r w:rsidR="00B81911" w:rsidRPr="009051C1">
              <w:rPr>
                <w:rFonts w:ascii="ＭＳ ゴシック" w:hAnsi="ＭＳ ゴシック" w:hint="eastAsia"/>
                <w:spacing w:val="0"/>
                <w:sz w:val="18"/>
                <w:szCs w:val="18"/>
              </w:rPr>
              <w:t>施設からの廃棄物等の排出量予測</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tcPr>
          <w:p w:rsidR="00B81911" w:rsidRPr="009051C1" w:rsidRDefault="00B81911" w:rsidP="009051C1">
            <w:pPr>
              <w:spacing w:line="340" w:lineRule="exact"/>
              <w:jc w:val="center"/>
              <w:rPr>
                <w:rFonts w:ascii="ＭＳ ゴシック" w:hAnsi="ＭＳ ゴシック"/>
                <w:spacing w:val="0"/>
                <w:sz w:val="18"/>
                <w:szCs w:val="18"/>
              </w:rPr>
            </w:pPr>
          </w:p>
        </w:tc>
      </w:tr>
    </w:tbl>
    <w:p w:rsidR="00380C2F" w:rsidRDefault="00380C2F">
      <w:pPr>
        <w:widowControl/>
        <w:spacing w:line="240" w:lineRule="auto"/>
        <w:jc w:val="left"/>
        <w:rPr>
          <w:rFonts w:ascii="ＭＳ ゴシック" w:hAnsi="ＭＳ ゴシック"/>
          <w:spacing w:val="0"/>
          <w:sz w:val="18"/>
          <w:szCs w:val="18"/>
        </w:rPr>
      </w:pPr>
      <w:r>
        <w:rPr>
          <w:rFonts w:ascii="ＭＳ ゴシック" w:hAnsi="ＭＳ ゴシック"/>
          <w:spacing w:val="0"/>
          <w:sz w:val="18"/>
          <w:szCs w:val="18"/>
        </w:rPr>
        <w:br w:type="page"/>
      </w:r>
    </w:p>
    <w:p w:rsidR="00B81911" w:rsidRPr="009051C1" w:rsidRDefault="00B81911" w:rsidP="00B82A55">
      <w:pPr>
        <w:spacing w:line="340" w:lineRule="exact"/>
        <w:ind w:firstLineChars="100" w:firstLine="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Ⅳ　指針配慮事項</w:t>
      </w:r>
    </w:p>
    <w:p w:rsidR="00B81911" w:rsidRPr="009051C1" w:rsidRDefault="00B81911" w:rsidP="009051C1">
      <w:pPr>
        <w:spacing w:line="340" w:lineRule="exact"/>
        <w:jc w:val="right"/>
        <w:rPr>
          <w:rFonts w:ascii="ＭＳ ゴシック" w:hAnsi="ＭＳ ゴシック"/>
          <w:spacing w:val="0"/>
          <w:sz w:val="18"/>
          <w:szCs w:val="18"/>
        </w:rPr>
      </w:pPr>
      <w:r w:rsidRPr="009051C1">
        <w:rPr>
          <w:rFonts w:ascii="ＭＳ ゴシック" w:hAnsi="ＭＳ ゴシック" w:hint="eastAsia"/>
          <w:spacing w:val="0"/>
          <w:sz w:val="18"/>
          <w:szCs w:val="18"/>
        </w:rPr>
        <w:t>№４</w:t>
      </w:r>
    </w:p>
    <w:tbl>
      <w:tblPr>
        <w:tblW w:w="158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8"/>
        <w:gridCol w:w="5108"/>
        <w:gridCol w:w="581"/>
        <w:gridCol w:w="582"/>
        <w:gridCol w:w="581"/>
        <w:gridCol w:w="582"/>
        <w:gridCol w:w="581"/>
        <w:gridCol w:w="582"/>
        <w:gridCol w:w="581"/>
        <w:gridCol w:w="582"/>
        <w:gridCol w:w="581"/>
        <w:gridCol w:w="582"/>
        <w:gridCol w:w="581"/>
        <w:gridCol w:w="582"/>
        <w:gridCol w:w="582"/>
        <w:gridCol w:w="567"/>
      </w:tblGrid>
      <w:tr w:rsidR="00B82A55" w:rsidRPr="009051C1" w:rsidTr="007C7FD8">
        <w:trPr>
          <w:cantSplit/>
          <w:trHeight w:val="1871"/>
        </w:trPr>
        <w:tc>
          <w:tcPr>
            <w:tcW w:w="7716" w:type="dxa"/>
            <w:gridSpan w:val="2"/>
            <w:tcBorders>
              <w:tl2br w:val="single" w:sz="4" w:space="0" w:color="auto"/>
            </w:tcBorders>
          </w:tcPr>
          <w:p w:rsidR="00B82A55" w:rsidRDefault="00B82A55" w:rsidP="004435D8">
            <w:pPr>
              <w:spacing w:line="340" w:lineRule="exact"/>
              <w:rPr>
                <w:rFonts w:ascii="ＭＳ ゴシック" w:hAnsi="ＭＳ ゴシック"/>
                <w:noProof/>
                <w:spacing w:val="0"/>
                <w:sz w:val="18"/>
                <w:szCs w:val="18"/>
              </w:rPr>
            </w:pPr>
          </w:p>
          <w:p w:rsidR="00B82A55" w:rsidRPr="009051C1" w:rsidRDefault="00B82A55" w:rsidP="004435D8">
            <w:pPr>
              <w:spacing w:line="340" w:lineRule="exact"/>
              <w:ind w:firstLineChars="3200" w:firstLine="5760"/>
              <w:rPr>
                <w:rFonts w:ascii="ＭＳ ゴシック" w:hAnsi="ＭＳ ゴシック"/>
                <w:noProof/>
                <w:spacing w:val="0"/>
                <w:sz w:val="18"/>
                <w:szCs w:val="18"/>
              </w:rPr>
            </w:pPr>
            <w:r w:rsidRPr="009051C1">
              <w:rPr>
                <w:rFonts w:ascii="ＭＳ ゴシック" w:hAnsi="ＭＳ ゴシック" w:hint="eastAsia"/>
                <w:noProof/>
                <w:spacing w:val="0"/>
                <w:sz w:val="18"/>
                <w:szCs w:val="18"/>
              </w:rPr>
              <w:t>変更届事項</w:t>
            </w:r>
          </w:p>
          <w:p w:rsidR="00B82A55" w:rsidRPr="009051C1" w:rsidRDefault="00B82A55" w:rsidP="004435D8">
            <w:pPr>
              <w:spacing w:line="340" w:lineRule="exact"/>
              <w:rPr>
                <w:rFonts w:ascii="ＭＳ ゴシック" w:hAnsi="ＭＳ ゴシック"/>
                <w:noProof/>
                <w:spacing w:val="0"/>
                <w:sz w:val="18"/>
                <w:szCs w:val="18"/>
              </w:rPr>
            </w:pPr>
          </w:p>
          <w:p w:rsidR="00B82A55" w:rsidRPr="009051C1" w:rsidRDefault="00B82A55" w:rsidP="004435D8">
            <w:pPr>
              <w:spacing w:line="340" w:lineRule="exact"/>
              <w:ind w:firstLineChars="900" w:firstLine="1620"/>
              <w:rPr>
                <w:rFonts w:ascii="ＭＳ ゴシック" w:hAnsi="ＭＳ ゴシック"/>
                <w:spacing w:val="0"/>
                <w:sz w:val="18"/>
                <w:szCs w:val="18"/>
              </w:rPr>
            </w:pPr>
            <w:r>
              <w:rPr>
                <w:rFonts w:ascii="ＭＳ ゴシック" w:hAnsi="ＭＳ ゴシック" w:hint="eastAsia"/>
                <w:spacing w:val="0"/>
                <w:sz w:val="18"/>
                <w:szCs w:val="18"/>
              </w:rPr>
              <w:t>計画説明書</w:t>
            </w:r>
            <w:r w:rsidRPr="009051C1">
              <w:rPr>
                <w:rFonts w:ascii="ＭＳ ゴシック" w:hAnsi="ＭＳ ゴシック" w:hint="eastAsia"/>
                <w:spacing w:val="0"/>
                <w:sz w:val="18"/>
                <w:szCs w:val="18"/>
              </w:rPr>
              <w:t>記載事項</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店舗面積</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の増加</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駐車場位置</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駐車場台数</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駐輪場位置</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駐輪場台数</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の減少</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の位置の変更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荷さばき施設</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の面積の減少</w:t>
            </w:r>
          </w:p>
        </w:tc>
        <w:tc>
          <w:tcPr>
            <w:tcW w:w="582" w:type="dxa"/>
            <w:textDirection w:val="tbRlV"/>
            <w:vAlign w:val="center"/>
          </w:tcPr>
          <w:p w:rsidR="00B82A55"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の位置の変更</w:t>
            </w:r>
          </w:p>
        </w:tc>
        <w:tc>
          <w:tcPr>
            <w:tcW w:w="581"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廃棄物等の保管</w:t>
            </w:r>
          </w:p>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施設</w:t>
            </w:r>
            <w:r w:rsidRPr="009051C1">
              <w:rPr>
                <w:rFonts w:ascii="ＭＳ ゴシック" w:hAnsi="ＭＳ ゴシック" w:hint="eastAsia"/>
                <w:spacing w:val="0"/>
                <w:sz w:val="18"/>
                <w:szCs w:val="18"/>
              </w:rPr>
              <w:t>の容量の減少</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開店時刻</w:t>
            </w:r>
            <w:r w:rsidR="007C7FD8">
              <w:rPr>
                <w:rFonts w:ascii="ＭＳ ゴシック" w:hAnsi="ＭＳ ゴシック" w:hint="eastAsia"/>
                <w:spacing w:val="0"/>
                <w:sz w:val="18"/>
                <w:szCs w:val="18"/>
              </w:rPr>
              <w:t>の</w:t>
            </w:r>
            <w:r>
              <w:rPr>
                <w:rFonts w:ascii="ＭＳ ゴシック" w:hAnsi="ＭＳ ゴシック" w:hint="eastAsia"/>
                <w:spacing w:val="0"/>
                <w:sz w:val="18"/>
                <w:szCs w:val="18"/>
              </w:rPr>
              <w:t>繰上げ・</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閉店時刻</w:t>
            </w:r>
            <w:r w:rsidR="007C7FD8">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繰下</w:t>
            </w:r>
            <w:r>
              <w:rPr>
                <w:rFonts w:ascii="ＭＳ ゴシック" w:hAnsi="ＭＳ ゴシック" w:hint="eastAsia"/>
                <w:spacing w:val="0"/>
                <w:sz w:val="18"/>
                <w:szCs w:val="18"/>
              </w:rPr>
              <w:t>げ</w:t>
            </w:r>
          </w:p>
        </w:tc>
        <w:tc>
          <w:tcPr>
            <w:tcW w:w="581" w:type="dxa"/>
            <w:textDirection w:val="tbRlV"/>
            <w:vAlign w:val="center"/>
          </w:tcPr>
          <w:p w:rsidR="00B82A55"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駐車場利用</w:t>
            </w:r>
            <w:r>
              <w:rPr>
                <w:rFonts w:ascii="ＭＳ ゴシック" w:hAnsi="ＭＳ ゴシック" w:hint="eastAsia"/>
                <w:spacing w:val="0"/>
                <w:sz w:val="18"/>
                <w:szCs w:val="18"/>
              </w:rPr>
              <w:t>可能</w:t>
            </w:r>
          </w:p>
          <w:p w:rsidR="00B82A55" w:rsidRPr="009051C1" w:rsidRDefault="00B82A55" w:rsidP="004435D8">
            <w:pPr>
              <w:spacing w:line="220" w:lineRule="exact"/>
              <w:ind w:left="113" w:right="113"/>
              <w:jc w:val="center"/>
              <w:rPr>
                <w:rFonts w:ascii="ＭＳ ゴシック" w:hAnsi="ＭＳ ゴシック"/>
                <w:spacing w:val="0"/>
                <w:sz w:val="18"/>
                <w:szCs w:val="18"/>
              </w:rPr>
            </w:pPr>
            <w:r>
              <w:rPr>
                <w:rFonts w:ascii="ＭＳ ゴシック" w:hAnsi="ＭＳ ゴシック" w:hint="eastAsia"/>
                <w:spacing w:val="0"/>
                <w:sz w:val="18"/>
                <w:szCs w:val="18"/>
              </w:rPr>
              <w:t>時間帯の変更</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駐車場出入口</w:t>
            </w:r>
            <w:r>
              <w:rPr>
                <w:rFonts w:ascii="ＭＳ ゴシック" w:hAnsi="ＭＳ ゴシック" w:hint="eastAsia"/>
                <w:spacing w:val="0"/>
                <w:sz w:val="18"/>
                <w:szCs w:val="18"/>
              </w:rPr>
              <w:t>の</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数・位置</w:t>
            </w:r>
            <w:r>
              <w:rPr>
                <w:rFonts w:ascii="ＭＳ ゴシック" w:hAnsi="ＭＳ ゴシック" w:hint="eastAsia"/>
                <w:spacing w:val="0"/>
                <w:sz w:val="18"/>
                <w:szCs w:val="18"/>
              </w:rPr>
              <w:t>の</w:t>
            </w:r>
            <w:r w:rsidRPr="009051C1">
              <w:rPr>
                <w:rFonts w:ascii="ＭＳ ゴシック" w:hAnsi="ＭＳ ゴシック" w:hint="eastAsia"/>
                <w:spacing w:val="0"/>
                <w:sz w:val="18"/>
                <w:szCs w:val="18"/>
              </w:rPr>
              <w:t>変更</w:t>
            </w:r>
          </w:p>
        </w:tc>
        <w:tc>
          <w:tcPr>
            <w:tcW w:w="582"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荷さばき可能</w:t>
            </w:r>
          </w:p>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時間帯の変更</w:t>
            </w:r>
          </w:p>
        </w:tc>
        <w:tc>
          <w:tcPr>
            <w:tcW w:w="567" w:type="dxa"/>
            <w:textDirection w:val="tbRlV"/>
            <w:vAlign w:val="center"/>
          </w:tcPr>
          <w:p w:rsidR="00B82A55" w:rsidRPr="009051C1" w:rsidRDefault="00B82A55" w:rsidP="004435D8">
            <w:pPr>
              <w:spacing w:line="220" w:lineRule="exact"/>
              <w:ind w:left="113" w:right="113"/>
              <w:jc w:val="center"/>
              <w:rPr>
                <w:rFonts w:ascii="ＭＳ ゴシック" w:hAnsi="ＭＳ ゴシック"/>
                <w:spacing w:val="0"/>
                <w:sz w:val="18"/>
                <w:szCs w:val="18"/>
              </w:rPr>
            </w:pPr>
            <w:r w:rsidRPr="009051C1">
              <w:rPr>
                <w:rFonts w:ascii="ＭＳ ゴシック" w:hAnsi="ＭＳ ゴシック" w:hint="eastAsia"/>
                <w:spacing w:val="0"/>
                <w:sz w:val="18"/>
                <w:szCs w:val="18"/>
              </w:rPr>
              <w:t>記載の有無</w:t>
            </w: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１</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駐車場の計画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駐車場の設置に当たっての配慮</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交通への支障を回避するための方策等</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２</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駐車場の計画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必要駐輪台数算出根拠</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駐輪場の構造、収容台数及び面積</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numPr>
                <w:ilvl w:val="0"/>
                <w:numId w:val="21"/>
              </w:num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駐輪場台数の予測の結果と算出根拠</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numPr>
                <w:ilvl w:val="0"/>
                <w:numId w:val="21"/>
              </w:num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駐輪場の管理体制等の配慮事項</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00B81911" w:rsidRPr="009051C1">
              <w:rPr>
                <w:rFonts w:ascii="ＭＳ ゴシック" w:hAnsi="ＭＳ ゴシック" w:hint="eastAsia"/>
                <w:spacing w:val="0"/>
                <w:sz w:val="18"/>
                <w:szCs w:val="18"/>
              </w:rPr>
              <w:t>駐輪場案内</w:t>
            </w:r>
            <w:r>
              <w:rPr>
                <w:rFonts w:ascii="ＭＳ ゴシック" w:hAnsi="ＭＳ ゴシック" w:hint="eastAsia"/>
                <w:spacing w:val="0"/>
                <w:sz w:val="18"/>
                <w:szCs w:val="18"/>
              </w:rPr>
              <w:t>の</w:t>
            </w:r>
            <w:r w:rsidR="00B81911" w:rsidRPr="009051C1">
              <w:rPr>
                <w:rFonts w:ascii="ＭＳ ゴシック" w:hAnsi="ＭＳ ゴシック" w:hint="eastAsia"/>
                <w:spacing w:val="0"/>
                <w:sz w:val="18"/>
                <w:szCs w:val="18"/>
              </w:rPr>
              <w:t>表示方法</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ind w:left="279" w:hanging="279"/>
              <w:rPr>
                <w:rFonts w:ascii="ＭＳ ゴシック" w:hAnsi="ＭＳ ゴシック"/>
                <w:spacing w:val="0"/>
                <w:sz w:val="18"/>
                <w:szCs w:val="18"/>
              </w:rPr>
            </w:pPr>
            <w:r w:rsidRPr="009051C1">
              <w:rPr>
                <w:rFonts w:ascii="ＭＳ ゴシック" w:hAnsi="ＭＳ ゴシック" w:hint="eastAsia"/>
                <w:spacing w:val="0"/>
                <w:sz w:val="18"/>
                <w:szCs w:val="18"/>
              </w:rPr>
              <w:t>３</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荷さばき施設の計画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荷さばき施設の面積・構造</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right w:val="single" w:sz="4" w:space="0" w:color="auto"/>
            </w:tcBorders>
          </w:tcPr>
          <w:p w:rsidR="00B81911" w:rsidRPr="009051C1" w:rsidRDefault="00B81911" w:rsidP="009051C1">
            <w:pPr>
              <w:spacing w:line="340" w:lineRule="exact"/>
              <w:ind w:left="279" w:hanging="279"/>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(2)</w:t>
            </w:r>
            <w:r w:rsidR="00B81911" w:rsidRPr="009051C1">
              <w:rPr>
                <w:rFonts w:ascii="ＭＳ ゴシック" w:hAnsi="ＭＳ ゴシック" w:hint="eastAsia"/>
                <w:spacing w:val="0"/>
                <w:sz w:val="18"/>
                <w:szCs w:val="18"/>
              </w:rPr>
              <w:t>搬出入車両専用の出入口の数</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４</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経路の設定</w:t>
            </w:r>
          </w:p>
        </w:tc>
        <w:tc>
          <w:tcPr>
            <w:tcW w:w="5108" w:type="dxa"/>
            <w:tcBorders>
              <w:top w:val="single" w:sz="4" w:space="0" w:color="auto"/>
              <w:left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設置者が行う交通対策等の予定</w:t>
            </w: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５</w:t>
            </w:r>
            <w:r w:rsidR="00B82A55">
              <w:rPr>
                <w:rFonts w:ascii="ＭＳ ゴシック" w:hAnsi="ＭＳ ゴシック" w:hint="eastAsia"/>
                <w:spacing w:val="0"/>
                <w:sz w:val="18"/>
                <w:szCs w:val="18"/>
              </w:rPr>
              <w:t xml:space="preserve">　そ</w:t>
            </w:r>
            <w:r w:rsidRPr="009051C1">
              <w:rPr>
                <w:rFonts w:ascii="ＭＳ ゴシック" w:hAnsi="ＭＳ ゴシック" w:hint="eastAsia"/>
                <w:spacing w:val="0"/>
                <w:sz w:val="18"/>
                <w:szCs w:val="18"/>
              </w:rPr>
              <w:t>の他の施設の配置及び運営方法に関する計画</w:t>
            </w:r>
          </w:p>
        </w:tc>
        <w:tc>
          <w:tcPr>
            <w:tcW w:w="5108" w:type="dxa"/>
            <w:tcBorders>
              <w:top w:val="single"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(1)　歩行者の通行</w:t>
            </w:r>
            <w:r w:rsidR="00B81911" w:rsidRPr="009051C1">
              <w:rPr>
                <w:rFonts w:ascii="ＭＳ ゴシック" w:hAnsi="ＭＳ ゴシック" w:hint="eastAsia"/>
                <w:spacing w:val="0"/>
                <w:sz w:val="18"/>
                <w:szCs w:val="18"/>
              </w:rPr>
              <w:t>の利便の確保等のための計画</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4435D8"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(2)</w:t>
            </w:r>
            <w:r w:rsidR="00380C2F">
              <w:rPr>
                <w:rFonts w:ascii="ＭＳ ゴシック" w:hAnsi="ＭＳ ゴシック" w:hint="eastAsia"/>
                <w:spacing w:val="0"/>
                <w:sz w:val="18"/>
                <w:szCs w:val="18"/>
              </w:rPr>
              <w:t xml:space="preserve">　</w:t>
            </w:r>
            <w:r w:rsidR="00B81911" w:rsidRPr="009051C1">
              <w:rPr>
                <w:rFonts w:ascii="ＭＳ ゴシック" w:hAnsi="ＭＳ ゴシック" w:hint="eastAsia"/>
                <w:spacing w:val="0"/>
                <w:sz w:val="18"/>
                <w:szCs w:val="18"/>
              </w:rPr>
              <w:t>廃棄物減量化及びリサイクルについての計画</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right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防災対策への協力</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right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防犯対策への協力</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r w:rsidRPr="009051C1">
              <w:rPr>
                <w:rFonts w:ascii="ＭＳ ゴシック" w:hAnsi="ＭＳ ゴシック" w:hint="eastAsia"/>
                <w:spacing w:val="0"/>
                <w:sz w:val="18"/>
                <w:szCs w:val="18"/>
              </w:rPr>
              <w:t>６</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騒音対策</w:t>
            </w:r>
          </w:p>
        </w:tc>
        <w:tc>
          <w:tcPr>
            <w:tcW w:w="5108" w:type="dxa"/>
            <w:tcBorders>
              <w:top w:val="single" w:sz="4" w:space="0" w:color="auto"/>
              <w:left w:val="nil"/>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荷さばき施設及び作業にかかる騒音対策の概要</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380C2F" w:rsidP="00380C2F">
            <w:pPr>
              <w:spacing w:line="340" w:lineRule="exact"/>
              <w:ind w:left="180" w:hangingChars="100" w:hanging="180"/>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屋外におけるＢＧＭ</w:t>
            </w:r>
            <w:r>
              <w:rPr>
                <w:rFonts w:ascii="ＭＳ ゴシック" w:hAnsi="ＭＳ ゴシック" w:hint="eastAsia"/>
                <w:spacing w:val="0"/>
                <w:sz w:val="18"/>
                <w:szCs w:val="18"/>
              </w:rPr>
              <w:t>（バック・グランド・ミュージック）</w:t>
            </w:r>
            <w:r w:rsidR="00B81911" w:rsidRPr="009051C1">
              <w:rPr>
                <w:rFonts w:ascii="ＭＳ ゴシック" w:hAnsi="ＭＳ ゴシック" w:hint="eastAsia"/>
                <w:spacing w:val="0"/>
                <w:sz w:val="18"/>
                <w:szCs w:val="18"/>
              </w:rPr>
              <w:t>、アナウンス等営業宣伝活動の予定</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380C2F" w:rsidP="009051C1">
            <w:pPr>
              <w:spacing w:line="340" w:lineRule="exact"/>
              <w:ind w:left="279" w:hanging="279"/>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冷却塔、冷暖房設備の室外機又は送風機等における騒音対策</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dashSmallGap" w:sz="4" w:space="0" w:color="auto"/>
            </w:tcBorders>
          </w:tcPr>
          <w:p w:rsidR="00B81911" w:rsidRPr="009051C1" w:rsidRDefault="00380C2F" w:rsidP="00380C2F">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駐車場の施設構造と騒音対策の概要</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00B81911" w:rsidRPr="009051C1">
              <w:rPr>
                <w:rFonts w:ascii="ＭＳ ゴシック" w:hAnsi="ＭＳ ゴシック" w:hint="eastAsia"/>
                <w:spacing w:val="0"/>
                <w:sz w:val="18"/>
                <w:szCs w:val="18"/>
              </w:rPr>
              <w:t>廃棄物収集作業にかかる騒音対策の概要</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(6)　</w:t>
            </w:r>
            <w:r w:rsidR="00B81911" w:rsidRPr="009051C1">
              <w:rPr>
                <w:rFonts w:ascii="ＭＳ ゴシック" w:hAnsi="ＭＳ ゴシック" w:hint="eastAsia"/>
                <w:spacing w:val="0"/>
                <w:sz w:val="18"/>
                <w:szCs w:val="18"/>
              </w:rPr>
              <w:t>緑地帯の設置等、その他の対策があれば記載</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tcBorders>
          </w:tcPr>
          <w:p w:rsidR="00B81911" w:rsidRPr="009051C1" w:rsidRDefault="00B81911" w:rsidP="00380C2F">
            <w:pPr>
              <w:spacing w:line="340" w:lineRule="exact"/>
              <w:ind w:left="180" w:hangingChars="100" w:hanging="180"/>
              <w:rPr>
                <w:rFonts w:ascii="ＭＳ ゴシック" w:hAnsi="ＭＳ ゴシック"/>
                <w:spacing w:val="0"/>
                <w:sz w:val="18"/>
                <w:szCs w:val="18"/>
              </w:rPr>
            </w:pPr>
            <w:r w:rsidRPr="009051C1">
              <w:rPr>
                <w:rFonts w:ascii="ＭＳ ゴシック" w:hAnsi="ＭＳ ゴシック" w:hint="eastAsia"/>
                <w:spacing w:val="0"/>
                <w:sz w:val="18"/>
                <w:szCs w:val="18"/>
              </w:rPr>
              <w:lastRenderedPageBreak/>
              <w:t>７</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廃棄物等の保管場所の計画</w:t>
            </w:r>
          </w:p>
        </w:tc>
        <w:tc>
          <w:tcPr>
            <w:tcW w:w="5108" w:type="dxa"/>
            <w:tcBorders>
              <w:top w:val="single"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保管施設の計画</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リサイクル品（再利用対象物）保管施設の計画</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その他、特記すべき事項があれば記載</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tcBorders>
          </w:tcPr>
          <w:p w:rsidR="00B81911" w:rsidRPr="009051C1" w:rsidRDefault="00B81911" w:rsidP="009051C1">
            <w:pPr>
              <w:spacing w:line="340" w:lineRule="exact"/>
              <w:ind w:left="279" w:hanging="279"/>
              <w:rPr>
                <w:rFonts w:ascii="ＭＳ ゴシック" w:hAnsi="ＭＳ ゴシック"/>
                <w:spacing w:val="0"/>
                <w:sz w:val="18"/>
                <w:szCs w:val="18"/>
              </w:rPr>
            </w:pPr>
            <w:r w:rsidRPr="009051C1">
              <w:rPr>
                <w:rFonts w:ascii="ＭＳ ゴシック" w:hAnsi="ＭＳ ゴシック" w:hint="eastAsia"/>
                <w:spacing w:val="0"/>
                <w:sz w:val="18"/>
                <w:szCs w:val="18"/>
              </w:rPr>
              <w:t>８</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廃棄物等の運搬・処理計画</w:t>
            </w:r>
          </w:p>
        </w:tc>
        <w:tc>
          <w:tcPr>
            <w:tcW w:w="5108" w:type="dxa"/>
            <w:tcBorders>
              <w:top w:val="single"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廃棄物等の処理の区分</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single"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ind w:left="279" w:hanging="279"/>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廃棄物等の処理方法</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ind w:firstLine="279"/>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(3)　</w:t>
            </w:r>
            <w:r w:rsidR="00B81911" w:rsidRPr="009051C1">
              <w:rPr>
                <w:rFonts w:ascii="ＭＳ ゴシック" w:hAnsi="ＭＳ ゴシック" w:hint="eastAsia"/>
                <w:spacing w:val="0"/>
                <w:sz w:val="18"/>
                <w:szCs w:val="18"/>
              </w:rPr>
              <w:t>廃棄物等の運搬方法</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tcBorders>
          </w:tcPr>
          <w:p w:rsidR="00B81911" w:rsidRPr="009051C1" w:rsidRDefault="00B81911" w:rsidP="009051C1">
            <w:pPr>
              <w:spacing w:line="340" w:lineRule="exact"/>
              <w:ind w:firstLine="279"/>
              <w:rPr>
                <w:rFonts w:ascii="ＭＳ ゴシック" w:hAnsi="ＭＳ ゴシック"/>
                <w:spacing w:val="0"/>
                <w:sz w:val="18"/>
                <w:szCs w:val="18"/>
              </w:rPr>
            </w:pPr>
          </w:p>
        </w:tc>
        <w:tc>
          <w:tcPr>
            <w:tcW w:w="5108" w:type="dxa"/>
            <w:tcBorders>
              <w:top w:val="dashSmallGap" w:sz="4" w:space="0" w:color="auto"/>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(4)　</w:t>
            </w:r>
            <w:r w:rsidR="00B81911" w:rsidRPr="009051C1">
              <w:rPr>
                <w:rFonts w:ascii="ＭＳ ゴシック" w:hAnsi="ＭＳ ゴシック" w:hint="eastAsia"/>
                <w:spacing w:val="0"/>
                <w:sz w:val="18"/>
                <w:szCs w:val="18"/>
              </w:rPr>
              <w:t>廃棄物等の減量・リサイクル計画</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(5)　</w:t>
            </w:r>
            <w:r w:rsidR="00B81911" w:rsidRPr="009051C1">
              <w:rPr>
                <w:rFonts w:ascii="ＭＳ ゴシック" w:hAnsi="ＭＳ ゴシック" w:hint="eastAsia"/>
                <w:spacing w:val="0"/>
                <w:sz w:val="18"/>
                <w:szCs w:val="18"/>
              </w:rPr>
              <w:t>小売業者</w:t>
            </w:r>
            <w:r>
              <w:rPr>
                <w:rFonts w:ascii="ＭＳ ゴシック" w:hAnsi="ＭＳ ゴシック" w:hint="eastAsia"/>
                <w:spacing w:val="0"/>
                <w:sz w:val="18"/>
                <w:szCs w:val="18"/>
              </w:rPr>
              <w:t>等</w:t>
            </w:r>
            <w:r w:rsidR="00B81911" w:rsidRPr="009051C1">
              <w:rPr>
                <w:rFonts w:ascii="ＭＳ ゴシック" w:hAnsi="ＭＳ ゴシック" w:hint="eastAsia"/>
                <w:spacing w:val="0"/>
                <w:sz w:val="18"/>
                <w:szCs w:val="18"/>
              </w:rPr>
              <w:t>における廃棄物等運搬・処理の方法</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(6)　</w:t>
            </w:r>
            <w:r w:rsidR="00B81911" w:rsidRPr="009051C1">
              <w:rPr>
                <w:rFonts w:ascii="ＭＳ ゴシック" w:hAnsi="ＭＳ ゴシック" w:hint="eastAsia"/>
                <w:spacing w:val="0"/>
                <w:sz w:val="18"/>
                <w:szCs w:val="18"/>
              </w:rPr>
              <w:t>食品加工場等計画</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top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val="restart"/>
            <w:tcBorders>
              <w:top w:val="single" w:sz="4" w:space="0" w:color="auto"/>
              <w:right w:val="single" w:sz="4" w:space="0" w:color="auto"/>
            </w:tcBorders>
          </w:tcPr>
          <w:p w:rsidR="00B81911" w:rsidRPr="009051C1" w:rsidRDefault="00B81911" w:rsidP="009051C1">
            <w:pPr>
              <w:spacing w:line="340" w:lineRule="exact"/>
              <w:ind w:left="189" w:hanging="189"/>
              <w:rPr>
                <w:rFonts w:ascii="ＭＳ ゴシック" w:hAnsi="ＭＳ ゴシック"/>
                <w:spacing w:val="0"/>
                <w:sz w:val="18"/>
                <w:szCs w:val="18"/>
              </w:rPr>
            </w:pPr>
            <w:r w:rsidRPr="009051C1">
              <w:rPr>
                <w:rFonts w:ascii="ＭＳ ゴシック" w:hAnsi="ＭＳ ゴシック" w:hint="eastAsia"/>
                <w:spacing w:val="0"/>
                <w:sz w:val="18"/>
                <w:szCs w:val="18"/>
              </w:rPr>
              <w:t>９</w:t>
            </w:r>
            <w:r w:rsidR="00B82A55">
              <w:rPr>
                <w:rFonts w:ascii="ＭＳ ゴシック" w:hAnsi="ＭＳ ゴシック" w:hint="eastAsia"/>
                <w:spacing w:val="0"/>
                <w:sz w:val="18"/>
                <w:szCs w:val="18"/>
              </w:rPr>
              <w:t xml:space="preserve">　</w:t>
            </w:r>
            <w:r w:rsidRPr="009051C1">
              <w:rPr>
                <w:rFonts w:ascii="ＭＳ ゴシック" w:hAnsi="ＭＳ ゴシック" w:hint="eastAsia"/>
                <w:spacing w:val="0"/>
                <w:sz w:val="18"/>
                <w:szCs w:val="18"/>
              </w:rPr>
              <w:t>街並みづくり等への配慮に関する事項</w:t>
            </w:r>
          </w:p>
        </w:tc>
        <w:tc>
          <w:tcPr>
            <w:tcW w:w="5108" w:type="dxa"/>
            <w:tcBorders>
              <w:left w:val="nil"/>
              <w:bottom w:val="dashSmallGap"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　</w:t>
            </w:r>
            <w:r w:rsidR="00B81911" w:rsidRPr="009051C1">
              <w:rPr>
                <w:rFonts w:ascii="ＭＳ ゴシック" w:hAnsi="ＭＳ ゴシック" w:hint="eastAsia"/>
                <w:spacing w:val="0"/>
                <w:sz w:val="18"/>
                <w:szCs w:val="18"/>
              </w:rPr>
              <w:t>街並みづくり・景観づくり等への配慮事項</w:t>
            </w: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67" w:type="dxa"/>
            <w:tcBorders>
              <w:bottom w:val="dashSmallGap"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B81911" w:rsidRPr="009051C1" w:rsidTr="00380C2F">
        <w:trPr>
          <w:cantSplit/>
          <w:trHeight w:val="340"/>
        </w:trPr>
        <w:tc>
          <w:tcPr>
            <w:tcW w:w="2608" w:type="dxa"/>
            <w:vMerge/>
            <w:tcBorders>
              <w:top w:val="nil"/>
              <w:bottom w:val="single" w:sz="4" w:space="0" w:color="auto"/>
              <w:right w:val="single" w:sz="4" w:space="0" w:color="auto"/>
            </w:tcBorders>
          </w:tcPr>
          <w:p w:rsidR="00B81911" w:rsidRPr="009051C1" w:rsidRDefault="00B81911" w:rsidP="009051C1">
            <w:pPr>
              <w:spacing w:line="340" w:lineRule="exact"/>
              <w:rPr>
                <w:rFonts w:ascii="ＭＳ ゴシック" w:hAnsi="ＭＳ ゴシック"/>
                <w:spacing w:val="0"/>
                <w:sz w:val="18"/>
                <w:szCs w:val="18"/>
              </w:rPr>
            </w:pPr>
          </w:p>
        </w:tc>
        <w:tc>
          <w:tcPr>
            <w:tcW w:w="5108" w:type="dxa"/>
            <w:tcBorders>
              <w:top w:val="dashSmallGap" w:sz="4" w:space="0" w:color="auto"/>
              <w:left w:val="nil"/>
              <w:bottom w:val="single" w:sz="4" w:space="0" w:color="auto"/>
            </w:tcBorders>
          </w:tcPr>
          <w:p w:rsidR="00B81911"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(2)　</w:t>
            </w:r>
            <w:r w:rsidR="00B81911" w:rsidRPr="009051C1">
              <w:rPr>
                <w:rFonts w:ascii="ＭＳ ゴシック" w:hAnsi="ＭＳ ゴシック" w:hint="eastAsia"/>
                <w:spacing w:val="0"/>
                <w:sz w:val="18"/>
                <w:szCs w:val="18"/>
              </w:rPr>
              <w:t>夜間に屋外照明・広告塔照明を設置する場合の対策</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c>
          <w:tcPr>
            <w:tcW w:w="582"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dashSmallGap" w:sz="4" w:space="0" w:color="auto"/>
              <w:bottom w:val="single" w:sz="4" w:space="0" w:color="auto"/>
            </w:tcBorders>
            <w:vAlign w:val="center"/>
          </w:tcPr>
          <w:p w:rsidR="00B81911" w:rsidRPr="009051C1" w:rsidRDefault="00B81911" w:rsidP="00380C2F">
            <w:pPr>
              <w:spacing w:line="340" w:lineRule="exact"/>
              <w:jc w:val="center"/>
              <w:rPr>
                <w:rFonts w:ascii="ＭＳ ゴシック" w:hAnsi="ＭＳ ゴシック"/>
                <w:spacing w:val="0"/>
                <w:sz w:val="18"/>
                <w:szCs w:val="18"/>
              </w:rPr>
            </w:pPr>
          </w:p>
        </w:tc>
      </w:tr>
      <w:tr w:rsidR="00380C2F" w:rsidRPr="009051C1" w:rsidTr="00380C2F">
        <w:trPr>
          <w:cantSplit/>
          <w:trHeight w:val="340"/>
        </w:trPr>
        <w:tc>
          <w:tcPr>
            <w:tcW w:w="7716" w:type="dxa"/>
            <w:gridSpan w:val="2"/>
            <w:tcBorders>
              <w:top w:val="single" w:sz="4" w:space="0" w:color="auto"/>
            </w:tcBorders>
          </w:tcPr>
          <w:p w:rsidR="00380C2F" w:rsidRPr="009051C1" w:rsidRDefault="00380C2F" w:rsidP="009051C1">
            <w:pPr>
              <w:spacing w:line="340" w:lineRule="exact"/>
              <w:rPr>
                <w:rFonts w:ascii="ＭＳ ゴシック" w:hAnsi="ＭＳ ゴシック"/>
                <w:spacing w:val="0"/>
                <w:sz w:val="18"/>
                <w:szCs w:val="18"/>
              </w:rPr>
            </w:pPr>
            <w:r>
              <w:rPr>
                <w:rFonts w:ascii="ＭＳ ゴシック" w:hAnsi="ＭＳ ゴシック" w:hint="eastAsia"/>
                <w:spacing w:val="0"/>
                <w:sz w:val="18"/>
                <w:szCs w:val="18"/>
              </w:rPr>
              <w:t xml:space="preserve">10　</w:t>
            </w:r>
            <w:r w:rsidRPr="009051C1">
              <w:rPr>
                <w:rFonts w:ascii="ＭＳ ゴシック" w:hAnsi="ＭＳ ゴシック" w:hint="eastAsia"/>
                <w:spacing w:val="0"/>
                <w:sz w:val="18"/>
                <w:szCs w:val="18"/>
              </w:rPr>
              <w:t>その他の配慮事項</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1"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82"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r w:rsidRPr="009051C1">
              <w:rPr>
                <w:rFonts w:ascii="ＭＳ ゴシック" w:hAnsi="ＭＳ ゴシック" w:hint="eastAsia"/>
                <w:spacing w:val="0"/>
                <w:sz w:val="18"/>
                <w:szCs w:val="18"/>
              </w:rPr>
              <w:t>○</w:t>
            </w:r>
          </w:p>
        </w:tc>
        <w:tc>
          <w:tcPr>
            <w:tcW w:w="567" w:type="dxa"/>
            <w:tcBorders>
              <w:top w:val="single" w:sz="4" w:space="0" w:color="auto"/>
              <w:bottom w:val="single" w:sz="4" w:space="0" w:color="auto"/>
            </w:tcBorders>
            <w:vAlign w:val="center"/>
          </w:tcPr>
          <w:p w:rsidR="00380C2F" w:rsidRPr="009051C1" w:rsidRDefault="00380C2F" w:rsidP="00380C2F">
            <w:pPr>
              <w:spacing w:line="340" w:lineRule="exact"/>
              <w:jc w:val="center"/>
              <w:rPr>
                <w:rFonts w:ascii="ＭＳ ゴシック" w:hAnsi="ＭＳ ゴシック"/>
                <w:spacing w:val="0"/>
                <w:sz w:val="18"/>
                <w:szCs w:val="18"/>
              </w:rPr>
            </w:pPr>
          </w:p>
        </w:tc>
      </w:tr>
    </w:tbl>
    <w:p w:rsidR="00541C06" w:rsidRPr="009051C1" w:rsidRDefault="00541C06" w:rsidP="009051C1">
      <w:pPr>
        <w:tabs>
          <w:tab w:val="left" w:pos="0"/>
          <w:tab w:val="left" w:pos="2633"/>
        </w:tabs>
        <w:spacing w:line="340" w:lineRule="exact"/>
        <w:jc w:val="left"/>
        <w:rPr>
          <w:rFonts w:ascii="ＭＳ ゴシック" w:hAnsi="ＭＳ ゴシック"/>
          <w:sz w:val="18"/>
          <w:szCs w:val="18"/>
        </w:rPr>
      </w:pPr>
    </w:p>
    <w:sectPr w:rsidR="00541C06" w:rsidRPr="009051C1" w:rsidSect="009636BB">
      <w:footerReference w:type="default" r:id="rId8"/>
      <w:footnotePr>
        <w:numFmt w:val="lowerRoman"/>
      </w:footnotePr>
      <w:endnotePr>
        <w:numFmt w:val="decimal"/>
        <w:numStart w:val="0"/>
      </w:endnotePr>
      <w:pgSz w:w="16840" w:h="11907" w:orient="landscape" w:code="9"/>
      <w:pgMar w:top="680" w:right="567" w:bottom="567" w:left="567" w:header="720" w:footer="567" w:gutter="0"/>
      <w:cols w:space="720"/>
      <w:docGrid w:type="lines" w:linePitch="286" w:charSpace="-71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166" w:rsidRDefault="00056166">
      <w:pPr>
        <w:spacing w:line="240" w:lineRule="auto"/>
      </w:pPr>
      <w:r>
        <w:separator/>
      </w:r>
    </w:p>
  </w:endnote>
  <w:endnote w:type="continuationSeparator" w:id="0">
    <w:p w:rsidR="00056166" w:rsidRDefault="000561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ゴシック体">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40191"/>
      <w:docPartObj>
        <w:docPartGallery w:val="Page Numbers (Bottom of Page)"/>
        <w:docPartUnique/>
      </w:docPartObj>
    </w:sdtPr>
    <w:sdtEndPr/>
    <w:sdtContent>
      <w:p w:rsidR="00B02B65" w:rsidRDefault="00B02B65" w:rsidP="00F11071">
        <w:pPr>
          <w:pStyle w:val="a9"/>
          <w:jc w:val="center"/>
        </w:pPr>
        <w:r>
          <w:fldChar w:fldCharType="begin"/>
        </w:r>
        <w:r>
          <w:instrText>PAGE   \* MERGEFORMAT</w:instrText>
        </w:r>
        <w:r>
          <w:fldChar w:fldCharType="separate"/>
        </w:r>
        <w:r w:rsidR="00EB7C5A" w:rsidRPr="00EB7C5A">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166" w:rsidRDefault="00056166">
      <w:pPr>
        <w:spacing w:line="240" w:lineRule="auto"/>
      </w:pPr>
      <w:r>
        <w:separator/>
      </w:r>
    </w:p>
  </w:footnote>
  <w:footnote w:type="continuationSeparator" w:id="0">
    <w:p w:rsidR="00056166" w:rsidRDefault="0005616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1113"/>
    <w:multiLevelType w:val="singleLevel"/>
    <w:tmpl w:val="54582B30"/>
    <w:lvl w:ilvl="0">
      <w:start w:val="3"/>
      <w:numFmt w:val="decimalEnclosedCircle"/>
      <w:lvlText w:val="%1"/>
      <w:lvlJc w:val="left"/>
      <w:pPr>
        <w:tabs>
          <w:tab w:val="num" w:pos="644"/>
        </w:tabs>
        <w:ind w:left="644" w:hanging="360"/>
      </w:pPr>
      <w:rPr>
        <w:rFonts w:hint="eastAsia"/>
      </w:rPr>
    </w:lvl>
  </w:abstractNum>
  <w:abstractNum w:abstractNumId="1" w15:restartNumberingAfterBreak="0">
    <w:nsid w:val="03DA6981"/>
    <w:multiLevelType w:val="singleLevel"/>
    <w:tmpl w:val="71FE9B92"/>
    <w:lvl w:ilvl="0">
      <w:start w:val="2"/>
      <w:numFmt w:val="decimal"/>
      <w:lvlText w:val="(%1)"/>
      <w:lvlJc w:val="left"/>
      <w:pPr>
        <w:tabs>
          <w:tab w:val="num" w:pos="780"/>
        </w:tabs>
        <w:ind w:left="780" w:hanging="570"/>
      </w:pPr>
      <w:rPr>
        <w:rFonts w:hint="eastAsia"/>
      </w:rPr>
    </w:lvl>
  </w:abstractNum>
  <w:abstractNum w:abstractNumId="2" w15:restartNumberingAfterBreak="0">
    <w:nsid w:val="08A148E5"/>
    <w:multiLevelType w:val="singleLevel"/>
    <w:tmpl w:val="5562F94C"/>
    <w:lvl w:ilvl="0">
      <w:start w:val="1"/>
      <w:numFmt w:val="decimal"/>
      <w:lvlText w:val="(%1)"/>
      <w:lvlJc w:val="left"/>
      <w:pPr>
        <w:tabs>
          <w:tab w:val="num" w:pos="780"/>
        </w:tabs>
        <w:ind w:left="780" w:hanging="570"/>
      </w:pPr>
      <w:rPr>
        <w:rFonts w:hint="eastAsia"/>
      </w:rPr>
    </w:lvl>
  </w:abstractNum>
  <w:abstractNum w:abstractNumId="3" w15:restartNumberingAfterBreak="0">
    <w:nsid w:val="0C844B3F"/>
    <w:multiLevelType w:val="singleLevel"/>
    <w:tmpl w:val="F6FE23A0"/>
    <w:lvl w:ilvl="0">
      <w:start w:val="4"/>
      <w:numFmt w:val="bullet"/>
      <w:lvlText w:val="※"/>
      <w:lvlJc w:val="left"/>
      <w:pPr>
        <w:tabs>
          <w:tab w:val="num" w:pos="975"/>
        </w:tabs>
        <w:ind w:left="975" w:hanging="420"/>
      </w:pPr>
      <w:rPr>
        <w:rFonts w:ascii="ＭＳ 明朝" w:eastAsia="ＭＳ 明朝" w:hAnsi="Century" w:hint="eastAsia"/>
      </w:rPr>
    </w:lvl>
  </w:abstractNum>
  <w:abstractNum w:abstractNumId="4" w15:restartNumberingAfterBreak="0">
    <w:nsid w:val="0CA24FE7"/>
    <w:multiLevelType w:val="singleLevel"/>
    <w:tmpl w:val="2B92D09C"/>
    <w:lvl w:ilvl="0">
      <w:start w:val="5"/>
      <w:numFmt w:val="decimalEnclosedCircle"/>
      <w:lvlText w:val="%1"/>
      <w:lvlJc w:val="left"/>
      <w:pPr>
        <w:tabs>
          <w:tab w:val="num" w:pos="912"/>
        </w:tabs>
        <w:ind w:left="912" w:hanging="450"/>
      </w:pPr>
      <w:rPr>
        <w:rFonts w:hint="eastAsia"/>
      </w:rPr>
    </w:lvl>
  </w:abstractNum>
  <w:abstractNum w:abstractNumId="5" w15:restartNumberingAfterBreak="0">
    <w:nsid w:val="11367ACB"/>
    <w:multiLevelType w:val="singleLevel"/>
    <w:tmpl w:val="2A44FC2C"/>
    <w:lvl w:ilvl="0">
      <w:start w:val="12"/>
      <w:numFmt w:val="decimal"/>
      <w:lvlText w:val="(%1)"/>
      <w:lvlJc w:val="left"/>
      <w:pPr>
        <w:tabs>
          <w:tab w:val="num" w:pos="795"/>
        </w:tabs>
        <w:ind w:left="795" w:hanging="690"/>
      </w:pPr>
      <w:rPr>
        <w:rFonts w:ascii="ＭＳ ゴシック" w:eastAsia="ＭＳ ゴシック" w:hAnsi="Century" w:hint="eastAsia"/>
      </w:rPr>
    </w:lvl>
  </w:abstractNum>
  <w:abstractNum w:abstractNumId="6" w15:restartNumberingAfterBreak="0">
    <w:nsid w:val="124519A4"/>
    <w:multiLevelType w:val="singleLevel"/>
    <w:tmpl w:val="99500266"/>
    <w:lvl w:ilvl="0">
      <w:start w:val="6"/>
      <w:numFmt w:val="bullet"/>
      <w:lvlText w:val="◆"/>
      <w:lvlJc w:val="left"/>
      <w:pPr>
        <w:tabs>
          <w:tab w:val="num" w:pos="240"/>
        </w:tabs>
        <w:ind w:left="240" w:hanging="240"/>
      </w:pPr>
      <w:rPr>
        <w:rFonts w:ascii="ＭＳ 明朝" w:eastAsia="ＭＳ 明朝" w:hAnsi="Century" w:hint="eastAsia"/>
      </w:rPr>
    </w:lvl>
  </w:abstractNum>
  <w:abstractNum w:abstractNumId="7" w15:restartNumberingAfterBreak="0">
    <w:nsid w:val="194353F2"/>
    <w:multiLevelType w:val="singleLevel"/>
    <w:tmpl w:val="54604E98"/>
    <w:lvl w:ilvl="0">
      <w:start w:val="7"/>
      <w:numFmt w:val="decimalEnclosedCircle"/>
      <w:lvlText w:val="%1"/>
      <w:lvlJc w:val="left"/>
      <w:pPr>
        <w:tabs>
          <w:tab w:val="num" w:pos="644"/>
        </w:tabs>
        <w:ind w:left="644" w:hanging="360"/>
      </w:pPr>
      <w:rPr>
        <w:rFonts w:hint="eastAsia"/>
      </w:rPr>
    </w:lvl>
  </w:abstractNum>
  <w:abstractNum w:abstractNumId="8" w15:restartNumberingAfterBreak="0">
    <w:nsid w:val="1D075344"/>
    <w:multiLevelType w:val="singleLevel"/>
    <w:tmpl w:val="454E1F98"/>
    <w:lvl w:ilvl="0">
      <w:start w:val="5"/>
      <w:numFmt w:val="decimal"/>
      <w:lvlText w:val="%1"/>
      <w:lvlJc w:val="left"/>
      <w:pPr>
        <w:tabs>
          <w:tab w:val="num" w:pos="1410"/>
        </w:tabs>
        <w:ind w:left="1410" w:hanging="570"/>
      </w:pPr>
      <w:rPr>
        <w:rFonts w:hint="eastAsia"/>
      </w:rPr>
    </w:lvl>
  </w:abstractNum>
  <w:abstractNum w:abstractNumId="9" w15:restartNumberingAfterBreak="0">
    <w:nsid w:val="23BF7C74"/>
    <w:multiLevelType w:val="singleLevel"/>
    <w:tmpl w:val="737861F2"/>
    <w:lvl w:ilvl="0">
      <w:start w:val="1"/>
      <w:numFmt w:val="decimal"/>
      <w:lvlText w:val="(%1)"/>
      <w:lvlJc w:val="left"/>
      <w:pPr>
        <w:tabs>
          <w:tab w:val="num" w:pos="780"/>
        </w:tabs>
        <w:ind w:left="780" w:hanging="570"/>
      </w:pPr>
      <w:rPr>
        <w:rFonts w:hint="eastAsia"/>
      </w:rPr>
    </w:lvl>
  </w:abstractNum>
  <w:abstractNum w:abstractNumId="10" w15:restartNumberingAfterBreak="0">
    <w:nsid w:val="2D2F3167"/>
    <w:multiLevelType w:val="singleLevel"/>
    <w:tmpl w:val="16342F40"/>
    <w:lvl w:ilvl="0">
      <w:start w:val="4"/>
      <w:numFmt w:val="decimalEnclosedCircle"/>
      <w:lvlText w:val="%1"/>
      <w:lvlJc w:val="left"/>
      <w:pPr>
        <w:tabs>
          <w:tab w:val="num" w:pos="644"/>
        </w:tabs>
        <w:ind w:left="644" w:hanging="360"/>
      </w:pPr>
      <w:rPr>
        <w:rFonts w:hint="eastAsia"/>
      </w:rPr>
    </w:lvl>
  </w:abstractNum>
  <w:abstractNum w:abstractNumId="11" w15:restartNumberingAfterBreak="0">
    <w:nsid w:val="2E7D2BC4"/>
    <w:multiLevelType w:val="singleLevel"/>
    <w:tmpl w:val="6AAEEF92"/>
    <w:lvl w:ilvl="0">
      <w:start w:val="76"/>
      <w:numFmt w:val="bullet"/>
      <w:lvlText w:val="※"/>
      <w:lvlJc w:val="left"/>
      <w:pPr>
        <w:tabs>
          <w:tab w:val="num" w:pos="1010"/>
        </w:tabs>
        <w:ind w:left="1010" w:hanging="450"/>
      </w:pPr>
      <w:rPr>
        <w:rFonts w:ascii="ＭＳ ゴシック" w:eastAsia="ＭＳ ゴシック" w:hAnsi="Century" w:hint="eastAsia"/>
      </w:rPr>
    </w:lvl>
  </w:abstractNum>
  <w:abstractNum w:abstractNumId="12" w15:restartNumberingAfterBreak="0">
    <w:nsid w:val="3882256D"/>
    <w:multiLevelType w:val="singleLevel"/>
    <w:tmpl w:val="EFDC87EC"/>
    <w:lvl w:ilvl="0">
      <w:start w:val="1"/>
      <w:numFmt w:val="decimalEnclosedCircle"/>
      <w:lvlText w:val="%1"/>
      <w:lvlJc w:val="left"/>
      <w:pPr>
        <w:tabs>
          <w:tab w:val="num" w:pos="258"/>
        </w:tabs>
        <w:ind w:left="258" w:hanging="360"/>
      </w:pPr>
      <w:rPr>
        <w:rFonts w:hint="eastAsia"/>
      </w:rPr>
    </w:lvl>
  </w:abstractNum>
  <w:abstractNum w:abstractNumId="13" w15:restartNumberingAfterBreak="0">
    <w:nsid w:val="38B5367A"/>
    <w:multiLevelType w:val="singleLevel"/>
    <w:tmpl w:val="42587E34"/>
    <w:lvl w:ilvl="0">
      <w:numFmt w:val="bullet"/>
      <w:lvlText w:val="※"/>
      <w:lvlJc w:val="left"/>
      <w:pPr>
        <w:tabs>
          <w:tab w:val="num" w:pos="1575"/>
        </w:tabs>
        <w:ind w:left="1575" w:hanging="450"/>
      </w:pPr>
      <w:rPr>
        <w:rFonts w:ascii="ＭＳ ゴシック" w:eastAsia="ＭＳ ゴシック" w:hAnsi="Century" w:hint="eastAsia"/>
      </w:rPr>
    </w:lvl>
  </w:abstractNum>
  <w:abstractNum w:abstractNumId="14" w15:restartNumberingAfterBreak="0">
    <w:nsid w:val="3E6B5184"/>
    <w:multiLevelType w:val="hybridMultilevel"/>
    <w:tmpl w:val="F2C05AD0"/>
    <w:lvl w:ilvl="0" w:tplc="11E4BAD8">
      <w:start w:val="3"/>
      <w:numFmt w:val="decimal"/>
      <w:lvlText w:val="(%1)"/>
      <w:lvlJc w:val="left"/>
      <w:pPr>
        <w:tabs>
          <w:tab w:val="num" w:pos="584"/>
        </w:tabs>
        <w:ind w:left="584" w:hanging="360"/>
      </w:pPr>
      <w:rPr>
        <w:rFonts w:hint="eastAsia"/>
      </w:rPr>
    </w:lvl>
    <w:lvl w:ilvl="1" w:tplc="8AC05FFE" w:tentative="1">
      <w:start w:val="1"/>
      <w:numFmt w:val="aiueoFullWidth"/>
      <w:lvlText w:val="(%2)"/>
      <w:lvlJc w:val="left"/>
      <w:pPr>
        <w:tabs>
          <w:tab w:val="num" w:pos="1064"/>
        </w:tabs>
        <w:ind w:left="1064" w:hanging="420"/>
      </w:pPr>
    </w:lvl>
    <w:lvl w:ilvl="2" w:tplc="F47CD7FC" w:tentative="1">
      <w:start w:val="1"/>
      <w:numFmt w:val="decimalEnclosedCircle"/>
      <w:lvlText w:val="%3"/>
      <w:lvlJc w:val="left"/>
      <w:pPr>
        <w:tabs>
          <w:tab w:val="num" w:pos="1484"/>
        </w:tabs>
        <w:ind w:left="1484" w:hanging="420"/>
      </w:pPr>
    </w:lvl>
    <w:lvl w:ilvl="3" w:tplc="A198CBBC" w:tentative="1">
      <w:start w:val="1"/>
      <w:numFmt w:val="decimal"/>
      <w:lvlText w:val="%4."/>
      <w:lvlJc w:val="left"/>
      <w:pPr>
        <w:tabs>
          <w:tab w:val="num" w:pos="1904"/>
        </w:tabs>
        <w:ind w:left="1904" w:hanging="420"/>
      </w:pPr>
    </w:lvl>
    <w:lvl w:ilvl="4" w:tplc="88F83656" w:tentative="1">
      <w:start w:val="1"/>
      <w:numFmt w:val="aiueoFullWidth"/>
      <w:lvlText w:val="(%5)"/>
      <w:lvlJc w:val="left"/>
      <w:pPr>
        <w:tabs>
          <w:tab w:val="num" w:pos="2324"/>
        </w:tabs>
        <w:ind w:left="2324" w:hanging="420"/>
      </w:pPr>
    </w:lvl>
    <w:lvl w:ilvl="5" w:tplc="035062DC" w:tentative="1">
      <w:start w:val="1"/>
      <w:numFmt w:val="decimalEnclosedCircle"/>
      <w:lvlText w:val="%6"/>
      <w:lvlJc w:val="left"/>
      <w:pPr>
        <w:tabs>
          <w:tab w:val="num" w:pos="2744"/>
        </w:tabs>
        <w:ind w:left="2744" w:hanging="420"/>
      </w:pPr>
    </w:lvl>
    <w:lvl w:ilvl="6" w:tplc="F6560CEC" w:tentative="1">
      <w:start w:val="1"/>
      <w:numFmt w:val="decimal"/>
      <w:lvlText w:val="%7."/>
      <w:lvlJc w:val="left"/>
      <w:pPr>
        <w:tabs>
          <w:tab w:val="num" w:pos="3164"/>
        </w:tabs>
        <w:ind w:left="3164" w:hanging="420"/>
      </w:pPr>
    </w:lvl>
    <w:lvl w:ilvl="7" w:tplc="13B8C038" w:tentative="1">
      <w:start w:val="1"/>
      <w:numFmt w:val="aiueoFullWidth"/>
      <w:lvlText w:val="(%8)"/>
      <w:lvlJc w:val="left"/>
      <w:pPr>
        <w:tabs>
          <w:tab w:val="num" w:pos="3584"/>
        </w:tabs>
        <w:ind w:left="3584" w:hanging="420"/>
      </w:pPr>
    </w:lvl>
    <w:lvl w:ilvl="8" w:tplc="E0B62692" w:tentative="1">
      <w:start w:val="1"/>
      <w:numFmt w:val="decimalEnclosedCircle"/>
      <w:lvlText w:val="%9"/>
      <w:lvlJc w:val="left"/>
      <w:pPr>
        <w:tabs>
          <w:tab w:val="num" w:pos="4004"/>
        </w:tabs>
        <w:ind w:left="4004" w:hanging="420"/>
      </w:pPr>
    </w:lvl>
  </w:abstractNum>
  <w:abstractNum w:abstractNumId="15" w15:restartNumberingAfterBreak="0">
    <w:nsid w:val="49D11353"/>
    <w:multiLevelType w:val="singleLevel"/>
    <w:tmpl w:val="234A50CA"/>
    <w:lvl w:ilvl="0">
      <w:start w:val="4"/>
      <w:numFmt w:val="decimal"/>
      <w:lvlText w:val="(%1)"/>
      <w:lvlJc w:val="left"/>
      <w:pPr>
        <w:tabs>
          <w:tab w:val="num" w:pos="795"/>
        </w:tabs>
        <w:ind w:left="795" w:hanging="555"/>
      </w:pPr>
      <w:rPr>
        <w:rFonts w:hint="eastAsia"/>
      </w:rPr>
    </w:lvl>
  </w:abstractNum>
  <w:abstractNum w:abstractNumId="16" w15:restartNumberingAfterBreak="0">
    <w:nsid w:val="49F86632"/>
    <w:multiLevelType w:val="singleLevel"/>
    <w:tmpl w:val="A09AD4D2"/>
    <w:lvl w:ilvl="0">
      <w:start w:val="1"/>
      <w:numFmt w:val="decimal"/>
      <w:lvlText w:val="(%1)"/>
      <w:lvlJc w:val="left"/>
      <w:pPr>
        <w:tabs>
          <w:tab w:val="num" w:pos="645"/>
        </w:tabs>
        <w:ind w:left="645" w:hanging="435"/>
      </w:pPr>
      <w:rPr>
        <w:rFonts w:hint="eastAsia"/>
      </w:rPr>
    </w:lvl>
  </w:abstractNum>
  <w:abstractNum w:abstractNumId="17" w15:restartNumberingAfterBreak="0">
    <w:nsid w:val="4E0B50C2"/>
    <w:multiLevelType w:val="singleLevel"/>
    <w:tmpl w:val="B58C6098"/>
    <w:lvl w:ilvl="0">
      <w:start w:val="400"/>
      <w:numFmt w:val="decimal"/>
      <w:lvlText w:val="%1"/>
      <w:lvlJc w:val="left"/>
      <w:pPr>
        <w:tabs>
          <w:tab w:val="num" w:pos="1650"/>
        </w:tabs>
        <w:ind w:left="1650" w:hanging="1050"/>
      </w:pPr>
      <w:rPr>
        <w:rFonts w:hint="eastAsia"/>
      </w:rPr>
    </w:lvl>
  </w:abstractNum>
  <w:abstractNum w:abstractNumId="18" w15:restartNumberingAfterBreak="0">
    <w:nsid w:val="53B80988"/>
    <w:multiLevelType w:val="singleLevel"/>
    <w:tmpl w:val="B072A8F6"/>
    <w:lvl w:ilvl="0">
      <w:start w:val="1"/>
      <w:numFmt w:val="bullet"/>
      <w:lvlText w:val="・"/>
      <w:lvlJc w:val="left"/>
      <w:pPr>
        <w:tabs>
          <w:tab w:val="num" w:pos="340"/>
        </w:tabs>
        <w:ind w:left="340" w:hanging="315"/>
      </w:pPr>
      <w:rPr>
        <w:rFonts w:ascii="ＭＳ 明朝" w:eastAsia="ＭＳ 明朝" w:hAnsi="Century" w:hint="eastAsia"/>
      </w:rPr>
    </w:lvl>
  </w:abstractNum>
  <w:abstractNum w:abstractNumId="19" w15:restartNumberingAfterBreak="0">
    <w:nsid w:val="6FE2126B"/>
    <w:multiLevelType w:val="singleLevel"/>
    <w:tmpl w:val="A1F6D9E8"/>
    <w:lvl w:ilvl="0">
      <w:start w:val="1"/>
      <w:numFmt w:val="decimalEnclosedCircle"/>
      <w:lvlText w:val="%1"/>
      <w:lvlJc w:val="left"/>
      <w:pPr>
        <w:tabs>
          <w:tab w:val="num" w:pos="705"/>
        </w:tabs>
        <w:ind w:left="705" w:hanging="360"/>
      </w:pPr>
      <w:rPr>
        <w:rFonts w:hint="eastAsia"/>
      </w:rPr>
    </w:lvl>
  </w:abstractNum>
  <w:abstractNum w:abstractNumId="20" w15:restartNumberingAfterBreak="0">
    <w:nsid w:val="7A183354"/>
    <w:multiLevelType w:val="singleLevel"/>
    <w:tmpl w:val="99A2620A"/>
    <w:lvl w:ilvl="0">
      <w:start w:val="3"/>
      <w:numFmt w:val="decimal"/>
      <w:lvlText w:val="(%1)"/>
      <w:lvlJc w:val="left"/>
      <w:pPr>
        <w:tabs>
          <w:tab w:val="num" w:pos="795"/>
        </w:tabs>
        <w:ind w:left="795" w:hanging="555"/>
      </w:pPr>
      <w:rPr>
        <w:rFonts w:hint="eastAsia"/>
      </w:rPr>
    </w:lvl>
  </w:abstractNum>
  <w:num w:numId="1">
    <w:abstractNumId w:val="0"/>
  </w:num>
  <w:num w:numId="2">
    <w:abstractNumId w:val="10"/>
  </w:num>
  <w:num w:numId="3">
    <w:abstractNumId w:val="7"/>
  </w:num>
  <w:num w:numId="4">
    <w:abstractNumId w:val="14"/>
  </w:num>
  <w:num w:numId="5">
    <w:abstractNumId w:val="15"/>
  </w:num>
  <w:num w:numId="6">
    <w:abstractNumId w:val="19"/>
  </w:num>
  <w:num w:numId="7">
    <w:abstractNumId w:val="16"/>
  </w:num>
  <w:num w:numId="8">
    <w:abstractNumId w:val="13"/>
  </w:num>
  <w:num w:numId="9">
    <w:abstractNumId w:val="9"/>
  </w:num>
  <w:num w:numId="10">
    <w:abstractNumId w:val="2"/>
  </w:num>
  <w:num w:numId="11">
    <w:abstractNumId w:val="20"/>
  </w:num>
  <w:num w:numId="12">
    <w:abstractNumId w:val="4"/>
  </w:num>
  <w:num w:numId="13">
    <w:abstractNumId w:val="5"/>
  </w:num>
  <w:num w:numId="14">
    <w:abstractNumId w:val="11"/>
  </w:num>
  <w:num w:numId="15">
    <w:abstractNumId w:val="8"/>
  </w:num>
  <w:num w:numId="16">
    <w:abstractNumId w:val="17"/>
  </w:num>
  <w:num w:numId="17">
    <w:abstractNumId w:val="3"/>
  </w:num>
  <w:num w:numId="18">
    <w:abstractNumId w:val="1"/>
  </w:num>
  <w:num w:numId="19">
    <w:abstractNumId w:val="1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5F3"/>
    <w:rsid w:val="00002A17"/>
    <w:rsid w:val="000102B4"/>
    <w:rsid w:val="000171FE"/>
    <w:rsid w:val="00027FCC"/>
    <w:rsid w:val="00033EB8"/>
    <w:rsid w:val="00040C21"/>
    <w:rsid w:val="00043656"/>
    <w:rsid w:val="0004454F"/>
    <w:rsid w:val="00046F37"/>
    <w:rsid w:val="00051533"/>
    <w:rsid w:val="00054889"/>
    <w:rsid w:val="00055023"/>
    <w:rsid w:val="00056166"/>
    <w:rsid w:val="00057201"/>
    <w:rsid w:val="00073A1C"/>
    <w:rsid w:val="00093127"/>
    <w:rsid w:val="00097985"/>
    <w:rsid w:val="000A092D"/>
    <w:rsid w:val="000B35F3"/>
    <w:rsid w:val="000B4C66"/>
    <w:rsid w:val="000B53D7"/>
    <w:rsid w:val="000D3BE7"/>
    <w:rsid w:val="000F6853"/>
    <w:rsid w:val="00100456"/>
    <w:rsid w:val="00105B57"/>
    <w:rsid w:val="001173E0"/>
    <w:rsid w:val="00125684"/>
    <w:rsid w:val="00125F18"/>
    <w:rsid w:val="001275DB"/>
    <w:rsid w:val="001312C0"/>
    <w:rsid w:val="00134719"/>
    <w:rsid w:val="00137614"/>
    <w:rsid w:val="001466B4"/>
    <w:rsid w:val="001512F6"/>
    <w:rsid w:val="00153608"/>
    <w:rsid w:val="00161137"/>
    <w:rsid w:val="001727CA"/>
    <w:rsid w:val="00175B75"/>
    <w:rsid w:val="0018093A"/>
    <w:rsid w:val="0018263D"/>
    <w:rsid w:val="00183A23"/>
    <w:rsid w:val="001866A8"/>
    <w:rsid w:val="001A525D"/>
    <w:rsid w:val="001B06F8"/>
    <w:rsid w:val="001B5097"/>
    <w:rsid w:val="001B53B2"/>
    <w:rsid w:val="001B73DB"/>
    <w:rsid w:val="001C24B9"/>
    <w:rsid w:val="001C6A7F"/>
    <w:rsid w:val="001D3209"/>
    <w:rsid w:val="001E3F8C"/>
    <w:rsid w:val="001E6B1D"/>
    <w:rsid w:val="001E7993"/>
    <w:rsid w:val="001F5E84"/>
    <w:rsid w:val="002020A1"/>
    <w:rsid w:val="002112AA"/>
    <w:rsid w:val="0021253D"/>
    <w:rsid w:val="00214539"/>
    <w:rsid w:val="0024183A"/>
    <w:rsid w:val="00242550"/>
    <w:rsid w:val="00247D1F"/>
    <w:rsid w:val="002517F4"/>
    <w:rsid w:val="002525D6"/>
    <w:rsid w:val="00260279"/>
    <w:rsid w:val="002654B7"/>
    <w:rsid w:val="0028446F"/>
    <w:rsid w:val="0029366F"/>
    <w:rsid w:val="00296CCA"/>
    <w:rsid w:val="00297396"/>
    <w:rsid w:val="002A1406"/>
    <w:rsid w:val="002A6928"/>
    <w:rsid w:val="002B0FC7"/>
    <w:rsid w:val="002B32C9"/>
    <w:rsid w:val="002B71E2"/>
    <w:rsid w:val="002C5E77"/>
    <w:rsid w:val="002C7AC8"/>
    <w:rsid w:val="002D4B7A"/>
    <w:rsid w:val="002E5DA9"/>
    <w:rsid w:val="002F42A1"/>
    <w:rsid w:val="002F62D8"/>
    <w:rsid w:val="00300FB5"/>
    <w:rsid w:val="00313826"/>
    <w:rsid w:val="00322AFF"/>
    <w:rsid w:val="003269EB"/>
    <w:rsid w:val="00347C07"/>
    <w:rsid w:val="00353C64"/>
    <w:rsid w:val="00380C2F"/>
    <w:rsid w:val="003A1F76"/>
    <w:rsid w:val="003A6122"/>
    <w:rsid w:val="003B4C1E"/>
    <w:rsid w:val="003D2650"/>
    <w:rsid w:val="003D27F3"/>
    <w:rsid w:val="003D484F"/>
    <w:rsid w:val="003D71CE"/>
    <w:rsid w:val="003E04E3"/>
    <w:rsid w:val="003E7637"/>
    <w:rsid w:val="003F3D2B"/>
    <w:rsid w:val="00417385"/>
    <w:rsid w:val="004243E6"/>
    <w:rsid w:val="00426107"/>
    <w:rsid w:val="0043135F"/>
    <w:rsid w:val="00432D7D"/>
    <w:rsid w:val="00436D12"/>
    <w:rsid w:val="004435D8"/>
    <w:rsid w:val="004435EF"/>
    <w:rsid w:val="00450180"/>
    <w:rsid w:val="00451DE6"/>
    <w:rsid w:val="00454D1B"/>
    <w:rsid w:val="00467C44"/>
    <w:rsid w:val="00482274"/>
    <w:rsid w:val="00483E9E"/>
    <w:rsid w:val="00492C00"/>
    <w:rsid w:val="00497998"/>
    <w:rsid w:val="004B33DF"/>
    <w:rsid w:val="004E4115"/>
    <w:rsid w:val="0050414D"/>
    <w:rsid w:val="005053D6"/>
    <w:rsid w:val="00514CB6"/>
    <w:rsid w:val="00522418"/>
    <w:rsid w:val="0052287D"/>
    <w:rsid w:val="00523A20"/>
    <w:rsid w:val="00541C06"/>
    <w:rsid w:val="00544DA3"/>
    <w:rsid w:val="00546DB5"/>
    <w:rsid w:val="00553275"/>
    <w:rsid w:val="00553D34"/>
    <w:rsid w:val="00566AFF"/>
    <w:rsid w:val="00567F36"/>
    <w:rsid w:val="00576E35"/>
    <w:rsid w:val="00580C1D"/>
    <w:rsid w:val="00583E8E"/>
    <w:rsid w:val="0058518F"/>
    <w:rsid w:val="005A0D05"/>
    <w:rsid w:val="005B2208"/>
    <w:rsid w:val="005B67DA"/>
    <w:rsid w:val="005C300B"/>
    <w:rsid w:val="005C564E"/>
    <w:rsid w:val="005E12A6"/>
    <w:rsid w:val="005E3DD5"/>
    <w:rsid w:val="005F1BF5"/>
    <w:rsid w:val="005F297D"/>
    <w:rsid w:val="005F35A1"/>
    <w:rsid w:val="005F646D"/>
    <w:rsid w:val="00601A02"/>
    <w:rsid w:val="0060403D"/>
    <w:rsid w:val="00610081"/>
    <w:rsid w:val="00646C51"/>
    <w:rsid w:val="00646E8D"/>
    <w:rsid w:val="00670A82"/>
    <w:rsid w:val="00674988"/>
    <w:rsid w:val="00690083"/>
    <w:rsid w:val="006A1860"/>
    <w:rsid w:val="006A6232"/>
    <w:rsid w:val="006B6330"/>
    <w:rsid w:val="006C76F3"/>
    <w:rsid w:val="006E1967"/>
    <w:rsid w:val="006F5737"/>
    <w:rsid w:val="006F7543"/>
    <w:rsid w:val="00702215"/>
    <w:rsid w:val="00704636"/>
    <w:rsid w:val="007129CD"/>
    <w:rsid w:val="00713334"/>
    <w:rsid w:val="007149DB"/>
    <w:rsid w:val="00724159"/>
    <w:rsid w:val="007420F8"/>
    <w:rsid w:val="007530E2"/>
    <w:rsid w:val="007642F1"/>
    <w:rsid w:val="00767E1A"/>
    <w:rsid w:val="007709F4"/>
    <w:rsid w:val="00785DBA"/>
    <w:rsid w:val="007863B4"/>
    <w:rsid w:val="00795509"/>
    <w:rsid w:val="007B1152"/>
    <w:rsid w:val="007B2EAF"/>
    <w:rsid w:val="007C08E2"/>
    <w:rsid w:val="007C7FD8"/>
    <w:rsid w:val="007D267A"/>
    <w:rsid w:val="007D5CA0"/>
    <w:rsid w:val="00800FE4"/>
    <w:rsid w:val="00822DD5"/>
    <w:rsid w:val="00822F3A"/>
    <w:rsid w:val="00832AF8"/>
    <w:rsid w:val="0083424C"/>
    <w:rsid w:val="00836BA2"/>
    <w:rsid w:val="008462DA"/>
    <w:rsid w:val="00854879"/>
    <w:rsid w:val="00864A1A"/>
    <w:rsid w:val="00865DC1"/>
    <w:rsid w:val="00866705"/>
    <w:rsid w:val="00877B69"/>
    <w:rsid w:val="0088597B"/>
    <w:rsid w:val="00887851"/>
    <w:rsid w:val="008A13FD"/>
    <w:rsid w:val="008C2835"/>
    <w:rsid w:val="008C73ED"/>
    <w:rsid w:val="008C74DB"/>
    <w:rsid w:val="008D7162"/>
    <w:rsid w:val="008F2C6F"/>
    <w:rsid w:val="008F4508"/>
    <w:rsid w:val="00902C6F"/>
    <w:rsid w:val="00902F03"/>
    <w:rsid w:val="009036BB"/>
    <w:rsid w:val="009051C1"/>
    <w:rsid w:val="00911283"/>
    <w:rsid w:val="00912F06"/>
    <w:rsid w:val="00921E4B"/>
    <w:rsid w:val="009275FD"/>
    <w:rsid w:val="009278A3"/>
    <w:rsid w:val="00937386"/>
    <w:rsid w:val="00961C1A"/>
    <w:rsid w:val="009636BB"/>
    <w:rsid w:val="00982479"/>
    <w:rsid w:val="00983C22"/>
    <w:rsid w:val="00987748"/>
    <w:rsid w:val="00990FA8"/>
    <w:rsid w:val="009C3097"/>
    <w:rsid w:val="009E29D5"/>
    <w:rsid w:val="009E2A81"/>
    <w:rsid w:val="009E30D4"/>
    <w:rsid w:val="00A01FFB"/>
    <w:rsid w:val="00A02760"/>
    <w:rsid w:val="00A23499"/>
    <w:rsid w:val="00A415DB"/>
    <w:rsid w:val="00A52642"/>
    <w:rsid w:val="00A57BC9"/>
    <w:rsid w:val="00A74FCF"/>
    <w:rsid w:val="00A75821"/>
    <w:rsid w:val="00AA54E1"/>
    <w:rsid w:val="00AC3DDF"/>
    <w:rsid w:val="00AE2F08"/>
    <w:rsid w:val="00AE5A69"/>
    <w:rsid w:val="00AF1C38"/>
    <w:rsid w:val="00B02B65"/>
    <w:rsid w:val="00B03A1E"/>
    <w:rsid w:val="00B07646"/>
    <w:rsid w:val="00B12F51"/>
    <w:rsid w:val="00B14B7B"/>
    <w:rsid w:val="00B20350"/>
    <w:rsid w:val="00B41C83"/>
    <w:rsid w:val="00B440E7"/>
    <w:rsid w:val="00B5633A"/>
    <w:rsid w:val="00B622F0"/>
    <w:rsid w:val="00B74C2A"/>
    <w:rsid w:val="00B81026"/>
    <w:rsid w:val="00B81911"/>
    <w:rsid w:val="00B82A55"/>
    <w:rsid w:val="00BB0289"/>
    <w:rsid w:val="00BB434B"/>
    <w:rsid w:val="00BC113A"/>
    <w:rsid w:val="00BE5DB7"/>
    <w:rsid w:val="00BF65A8"/>
    <w:rsid w:val="00BF760C"/>
    <w:rsid w:val="00C32FA1"/>
    <w:rsid w:val="00C34565"/>
    <w:rsid w:val="00C47929"/>
    <w:rsid w:val="00C52AAD"/>
    <w:rsid w:val="00C73606"/>
    <w:rsid w:val="00C7573A"/>
    <w:rsid w:val="00C85BEC"/>
    <w:rsid w:val="00C9167B"/>
    <w:rsid w:val="00C920B0"/>
    <w:rsid w:val="00C94D9A"/>
    <w:rsid w:val="00CA5010"/>
    <w:rsid w:val="00CA6868"/>
    <w:rsid w:val="00CE7D2A"/>
    <w:rsid w:val="00CF35EB"/>
    <w:rsid w:val="00D117A4"/>
    <w:rsid w:val="00D1338B"/>
    <w:rsid w:val="00D17366"/>
    <w:rsid w:val="00D2074E"/>
    <w:rsid w:val="00D21DC5"/>
    <w:rsid w:val="00D22E4B"/>
    <w:rsid w:val="00D53846"/>
    <w:rsid w:val="00D54CEF"/>
    <w:rsid w:val="00D60DED"/>
    <w:rsid w:val="00D804ED"/>
    <w:rsid w:val="00DF0900"/>
    <w:rsid w:val="00DF7081"/>
    <w:rsid w:val="00E1314D"/>
    <w:rsid w:val="00E20916"/>
    <w:rsid w:val="00E41CFD"/>
    <w:rsid w:val="00E545F3"/>
    <w:rsid w:val="00E546BC"/>
    <w:rsid w:val="00E761E9"/>
    <w:rsid w:val="00E87FEC"/>
    <w:rsid w:val="00E90C5A"/>
    <w:rsid w:val="00EB7C5A"/>
    <w:rsid w:val="00EB7C87"/>
    <w:rsid w:val="00ED2AC4"/>
    <w:rsid w:val="00EE1F68"/>
    <w:rsid w:val="00F11071"/>
    <w:rsid w:val="00F17679"/>
    <w:rsid w:val="00F244E9"/>
    <w:rsid w:val="00F328FD"/>
    <w:rsid w:val="00F35BF8"/>
    <w:rsid w:val="00F466A4"/>
    <w:rsid w:val="00F86AB4"/>
    <w:rsid w:val="00FA41E2"/>
    <w:rsid w:val="00FA5FCA"/>
    <w:rsid w:val="00FB4B8D"/>
    <w:rsid w:val="00FC6DE4"/>
    <w:rsid w:val="00FD6858"/>
    <w:rsid w:val="00FE2AA2"/>
    <w:rsid w:val="00FE6A6B"/>
    <w:rsid w:val="00FE768F"/>
    <w:rsid w:val="00FF2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744732"/>
  <w15:chartTrackingRefBased/>
  <w15:docId w15:val="{80062653-E812-4B70-B0F1-E583DF0B9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3A1C"/>
    <w:pPr>
      <w:widowControl w:val="0"/>
      <w:spacing w:line="369" w:lineRule="atLeast"/>
      <w:jc w:val="both"/>
    </w:pPr>
    <w:rPr>
      <w:rFonts w:ascii="Times New Roman" w:eastAsia="ＭＳ ゴシック" w:hAnsi="Century" w:cs="Times New Roman"/>
      <w:spacing w:val="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E545F3"/>
    <w:pPr>
      <w:wordWrap w:val="0"/>
      <w:spacing w:line="369" w:lineRule="exact"/>
      <w:ind w:left="427" w:firstLine="140"/>
      <w:jc w:val="left"/>
    </w:pPr>
  </w:style>
  <w:style w:type="character" w:customStyle="1" w:styleId="30">
    <w:name w:val="本文インデント 3 (文字)"/>
    <w:basedOn w:val="a0"/>
    <w:link w:val="3"/>
    <w:rsid w:val="00E545F3"/>
    <w:rPr>
      <w:rFonts w:ascii="Times New Roman" w:eastAsia="ＭＳ ゴシック" w:hAnsi="Century" w:cs="Times New Roman"/>
      <w:spacing w:val="1"/>
      <w:szCs w:val="20"/>
    </w:rPr>
  </w:style>
  <w:style w:type="paragraph" w:styleId="2">
    <w:name w:val="Body Text Indent 2"/>
    <w:basedOn w:val="a"/>
    <w:link w:val="20"/>
    <w:unhideWhenUsed/>
    <w:rsid w:val="007B2EAF"/>
    <w:pPr>
      <w:spacing w:line="480" w:lineRule="auto"/>
      <w:ind w:leftChars="400" w:left="851"/>
    </w:pPr>
    <w:rPr>
      <w:rFonts w:asciiTheme="minorHAnsi" w:eastAsiaTheme="minorEastAsia" w:hAnsiTheme="minorHAnsi" w:cstheme="minorBidi"/>
      <w:spacing w:val="0"/>
      <w:szCs w:val="22"/>
    </w:rPr>
  </w:style>
  <w:style w:type="character" w:customStyle="1" w:styleId="20">
    <w:name w:val="本文インデント 2 (文字)"/>
    <w:basedOn w:val="a0"/>
    <w:link w:val="2"/>
    <w:uiPriority w:val="99"/>
    <w:rsid w:val="007B2EAF"/>
  </w:style>
  <w:style w:type="paragraph" w:styleId="a3">
    <w:name w:val="Body Text"/>
    <w:basedOn w:val="a"/>
    <w:link w:val="a4"/>
    <w:unhideWhenUsed/>
    <w:rsid w:val="00785DBA"/>
    <w:pPr>
      <w:spacing w:line="240" w:lineRule="auto"/>
    </w:pPr>
    <w:rPr>
      <w:rFonts w:asciiTheme="minorHAnsi" w:eastAsiaTheme="minorEastAsia" w:hAnsiTheme="minorHAnsi" w:cstheme="minorBidi"/>
      <w:spacing w:val="0"/>
      <w:szCs w:val="22"/>
    </w:rPr>
  </w:style>
  <w:style w:type="character" w:customStyle="1" w:styleId="a4">
    <w:name w:val="本文 (文字)"/>
    <w:basedOn w:val="a0"/>
    <w:link w:val="a3"/>
    <w:uiPriority w:val="99"/>
    <w:semiHidden/>
    <w:rsid w:val="00785DBA"/>
  </w:style>
  <w:style w:type="paragraph" w:styleId="a5">
    <w:name w:val="Body Text Indent"/>
    <w:basedOn w:val="a"/>
    <w:link w:val="a6"/>
    <w:unhideWhenUsed/>
    <w:rsid w:val="00902F03"/>
    <w:pPr>
      <w:ind w:leftChars="400" w:left="851"/>
    </w:pPr>
  </w:style>
  <w:style w:type="character" w:customStyle="1" w:styleId="a6">
    <w:name w:val="本文インデント (文字)"/>
    <w:basedOn w:val="a0"/>
    <w:link w:val="a5"/>
    <w:uiPriority w:val="99"/>
    <w:semiHidden/>
    <w:rsid w:val="00902F03"/>
    <w:rPr>
      <w:rFonts w:ascii="Times New Roman" w:eastAsia="ＭＳ ゴシック" w:hAnsi="Century" w:cs="Times New Roman"/>
      <w:spacing w:val="1"/>
      <w:szCs w:val="20"/>
    </w:rPr>
  </w:style>
  <w:style w:type="character" w:styleId="a7">
    <w:name w:val="Hyperlink"/>
    <w:basedOn w:val="a0"/>
    <w:unhideWhenUsed/>
    <w:rsid w:val="00B12F51"/>
    <w:rPr>
      <w:color w:val="0563C1" w:themeColor="hyperlink"/>
      <w:u w:val="single"/>
    </w:rPr>
  </w:style>
  <w:style w:type="paragraph" w:styleId="a8">
    <w:name w:val="Block Text"/>
    <w:basedOn w:val="a"/>
    <w:unhideWhenUsed/>
    <w:rsid w:val="00E20916"/>
    <w:pPr>
      <w:ind w:leftChars="700" w:left="1440" w:rightChars="700" w:right="1440"/>
    </w:pPr>
  </w:style>
  <w:style w:type="paragraph" w:styleId="a9">
    <w:name w:val="footer"/>
    <w:basedOn w:val="a"/>
    <w:link w:val="aa"/>
    <w:uiPriority w:val="99"/>
    <w:rsid w:val="00E20916"/>
    <w:pPr>
      <w:tabs>
        <w:tab w:val="center" w:pos="4252"/>
        <w:tab w:val="right" w:pos="8504"/>
      </w:tabs>
      <w:snapToGrid w:val="0"/>
      <w:spacing w:line="306" w:lineRule="atLeast"/>
    </w:pPr>
    <w:rPr>
      <w:rFonts w:ascii="ＭＳ ゴシック"/>
      <w:spacing w:val="7"/>
    </w:rPr>
  </w:style>
  <w:style w:type="character" w:customStyle="1" w:styleId="aa">
    <w:name w:val="フッター (文字)"/>
    <w:basedOn w:val="a0"/>
    <w:link w:val="a9"/>
    <w:uiPriority w:val="99"/>
    <w:rsid w:val="00E20916"/>
    <w:rPr>
      <w:rFonts w:ascii="ＭＳ ゴシック" w:eastAsia="ＭＳ ゴシック" w:hAnsi="Century" w:cs="Times New Roman"/>
      <w:spacing w:val="7"/>
      <w:szCs w:val="20"/>
    </w:rPr>
  </w:style>
  <w:style w:type="character" w:styleId="ab">
    <w:name w:val="page number"/>
    <w:basedOn w:val="a0"/>
    <w:rsid w:val="00E20916"/>
  </w:style>
  <w:style w:type="paragraph" w:styleId="ac">
    <w:name w:val="header"/>
    <w:basedOn w:val="a"/>
    <w:link w:val="ad"/>
    <w:rsid w:val="00E20916"/>
    <w:pPr>
      <w:tabs>
        <w:tab w:val="center" w:pos="4252"/>
        <w:tab w:val="right" w:pos="8504"/>
      </w:tabs>
      <w:snapToGrid w:val="0"/>
      <w:spacing w:line="306" w:lineRule="atLeast"/>
    </w:pPr>
    <w:rPr>
      <w:rFonts w:ascii="ＭＳ ゴシック"/>
      <w:spacing w:val="7"/>
    </w:rPr>
  </w:style>
  <w:style w:type="character" w:customStyle="1" w:styleId="ad">
    <w:name w:val="ヘッダー (文字)"/>
    <w:basedOn w:val="a0"/>
    <w:link w:val="ac"/>
    <w:rsid w:val="00E20916"/>
    <w:rPr>
      <w:rFonts w:ascii="ＭＳ ゴシック" w:eastAsia="ＭＳ ゴシック" w:hAnsi="Century" w:cs="Times New Roman"/>
      <w:spacing w:val="7"/>
      <w:szCs w:val="20"/>
    </w:rPr>
  </w:style>
  <w:style w:type="paragraph" w:customStyle="1" w:styleId="89">
    <w:name w:val="一太郎8/9"/>
    <w:rsid w:val="00E20916"/>
    <w:pPr>
      <w:widowControl w:val="0"/>
      <w:wordWrap w:val="0"/>
      <w:autoSpaceDE w:val="0"/>
      <w:autoSpaceDN w:val="0"/>
      <w:adjustRightInd w:val="0"/>
      <w:spacing w:line="322" w:lineRule="exact"/>
      <w:jc w:val="both"/>
    </w:pPr>
    <w:rPr>
      <w:rFonts w:ascii="ＭＳ 明朝" w:eastAsia="ＭＳ 明朝" w:hAnsi="Century" w:cs="Times New Roman"/>
      <w:spacing w:val="3"/>
      <w:kern w:val="0"/>
      <w:sz w:val="22"/>
      <w:szCs w:val="20"/>
    </w:rPr>
  </w:style>
  <w:style w:type="table" w:styleId="ae">
    <w:name w:val="Table Grid"/>
    <w:basedOn w:val="a1"/>
    <w:rsid w:val="00E20916"/>
    <w:pPr>
      <w:widowControl w:val="0"/>
      <w:spacing w:line="306" w:lineRule="atLeast"/>
      <w:jc w:val="both"/>
    </w:pPr>
    <w:rPr>
      <w:rFonts w:ascii="ゴシック体" w:eastAsia="ＭＳ 明朝" w:hAnsi="ゴシック体"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347C07"/>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47C07"/>
    <w:rPr>
      <w:rFonts w:asciiTheme="majorHAnsi" w:eastAsiaTheme="majorEastAsia" w:hAnsiTheme="majorHAnsi" w:cstheme="majorBidi"/>
      <w:spacing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6521A-6F3B-4FA4-B8B8-E17E56EA1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7</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富山県</cp:lastModifiedBy>
  <cp:revision>128</cp:revision>
  <cp:lastPrinted>2019-03-20T11:22:00Z</cp:lastPrinted>
  <dcterms:created xsi:type="dcterms:W3CDTF">2019-03-12T00:04:00Z</dcterms:created>
  <dcterms:modified xsi:type="dcterms:W3CDTF">2019-03-26T10:37:00Z</dcterms:modified>
</cp:coreProperties>
</file>