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3350E" w14:textId="68D58864" w:rsidR="002A52D3" w:rsidRDefault="002A52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58CC7" wp14:editId="52BF4715">
                <wp:simplePos x="0" y="0"/>
                <wp:positionH relativeFrom="page">
                  <wp:align>center</wp:align>
                </wp:positionH>
                <wp:positionV relativeFrom="paragraph">
                  <wp:posOffset>-77288</wp:posOffset>
                </wp:positionV>
                <wp:extent cx="5312352" cy="687368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AA7A3F-3244-458C-B3AD-FBAB8877C6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352" cy="687368"/>
                        </a:xfrm>
                        <a:prstGeom prst="rect">
                          <a:avLst/>
                        </a:prstGeom>
                        <a:noFill/>
                        <a:ln w="3175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44068BE" w14:textId="77777777" w:rsidR="002A52D3" w:rsidRPr="002A52D3" w:rsidRDefault="002A52D3" w:rsidP="002A52D3">
                            <w:pPr>
                              <w:pStyle w:val="Web"/>
                              <w:overflowPunct w:val="0"/>
                              <w:spacing w:before="12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2A52D3">
                              <w:rPr>
                                <w:rFonts w:ascii="ＭＳ 明朝" w:eastAsia="ＭＳ 明朝" w:hAnsi="ＭＳ 明朝" w:cs="ＭＳ 明朝" w:hint="eastAsia"/>
                                <w:color w:val="4472C4" w:themeColor="accent1"/>
                                <w:sz w:val="32"/>
                                <w:szCs w:val="28"/>
                                <w14:textFill>
                                  <w14:solidFill>
                                    <w14:schemeClr w14:val="accent1">
                                      <w14:satOff w14:val="-9155"/>
                                      <w14:lumOff w14:val="-32673"/>
                                    </w14:schemeClr>
                                  </w14:solidFill>
                                </w14:textFill>
                              </w:rPr>
                              <w:t>宅地造成及び特定盛土等規制法施行規則第８条第１項第</w:t>
                            </w:r>
                            <w:r w:rsidRPr="002A52D3">
                              <w:rPr>
                                <w:rFonts w:ascii="Graphik Light" w:eastAsia="Graphik Light" w:hAnsi="Graphik Light" w:cs="Graphik Light"/>
                                <w:color w:val="4472C4" w:themeColor="accent1"/>
                                <w:sz w:val="32"/>
                                <w:szCs w:val="28"/>
                                <w14:textFill>
                                  <w14:solidFill>
                                    <w14:schemeClr w14:val="accent1">
                                      <w14:satOff w14:val="-9155"/>
                                      <w14:lumOff w14:val="-32673"/>
                                    </w14:schemeClr>
                                  </w14:solidFill>
                                </w14:textFill>
                              </w:rPr>
                              <w:t>10</w:t>
                            </w:r>
                            <w:r w:rsidRPr="002A52D3">
                              <w:rPr>
                                <w:rFonts w:ascii="ＭＳ 明朝" w:eastAsia="ＭＳ 明朝" w:hAnsi="ＭＳ 明朝" w:cs="ＭＳ 明朝" w:hint="eastAsia"/>
                                <w:color w:val="4472C4" w:themeColor="accent1"/>
                                <w:sz w:val="32"/>
                                <w:szCs w:val="28"/>
                                <w14:textFill>
                                  <w14:solidFill>
                                    <w14:schemeClr w14:val="accent1">
                                      <w14:satOff w14:val="-9155"/>
                                      <w14:lumOff w14:val="-32673"/>
                                    </w14:schemeClr>
                                  </w14:solidFill>
                                </w14:textFill>
                              </w:rPr>
                              <w:t>号ハに</w:t>
                            </w:r>
                          </w:p>
                          <w:p w14:paraId="25FF21D5" w14:textId="77777777" w:rsidR="002A52D3" w:rsidRPr="002A52D3" w:rsidRDefault="002A52D3" w:rsidP="002A52D3">
                            <w:pPr>
                              <w:pStyle w:val="Web"/>
                              <w:overflowPunct w:val="0"/>
                              <w:spacing w:before="12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2A52D3">
                              <w:rPr>
                                <w:rFonts w:ascii="ＭＳ 明朝" w:eastAsia="ＭＳ 明朝" w:hAnsi="ＭＳ 明朝" w:cs="ＭＳ 明朝" w:hint="eastAsia"/>
                                <w:color w:val="4472C4" w:themeColor="accent1"/>
                                <w:sz w:val="32"/>
                                <w:szCs w:val="28"/>
                                <w14:textFill>
                                  <w14:solidFill>
                                    <w14:schemeClr w14:val="accent1">
                                      <w14:satOff w14:val="-9155"/>
                                      <w14:lumOff w14:val="-32673"/>
                                    </w14:schemeClr>
                                  </w14:solidFill>
                                </w14:textFill>
                              </w:rPr>
                              <w:t>該当する土石の堆積であることの明示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1" vertOverflow="overflow" horzOverflow="overflow" vert="horz" wrap="none" lIns="50800" tIns="50800" rIns="50800" bIns="50800" numCol="1" spcCol="381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58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6.1pt;width:418.3pt;height:54.1pt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" filled="f" stroked="f" strokeweight=".25pt">
                <v:stroke miterlimit="4"/>
                <v:textbox style="mso-fit-shape-to-text:t" inset="4pt,4pt,4pt,4pt">
                  <w:txbxContent>
                    <w:p w14:paraId="344068BE" w14:textId="77777777" w:rsidR="002A52D3" w:rsidRPr="002A52D3" w:rsidRDefault="002A52D3" w:rsidP="002A52D3">
                      <w:pPr>
                        <w:pStyle w:val="Web"/>
                        <w:overflowPunct w:val="0"/>
                        <w:spacing w:before="12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2A52D3">
                        <w:rPr>
                          <w:rFonts w:ascii="ＭＳ 明朝" w:eastAsia="ＭＳ 明朝" w:hAnsi="ＭＳ 明朝" w:cs="ＭＳ 明朝" w:hint="eastAsia"/>
                          <w:color w:val="4472C4" w:themeColor="accent1"/>
                          <w:sz w:val="32"/>
                          <w:szCs w:val="28"/>
                          <w14:textFill>
                            <w14:solidFill>
                              <w14:schemeClr w14:val="accent1">
                                <w14:satOff w14:val="-9155"/>
                                <w14:lumOff w14:val="-32673"/>
                              </w14:schemeClr>
                            </w14:solidFill>
                          </w14:textFill>
                        </w:rPr>
                        <w:t>宅地造成及び特定盛土等規制法施行規則第８条第１項第</w:t>
                      </w:r>
                      <w:r w:rsidRPr="002A52D3">
                        <w:rPr>
                          <w:rFonts w:ascii="Graphik Light" w:eastAsia="Graphik Light" w:hAnsi="Graphik Light" w:cs="Graphik Light"/>
                          <w:color w:val="4472C4" w:themeColor="accent1"/>
                          <w:sz w:val="32"/>
                          <w:szCs w:val="28"/>
                          <w14:textFill>
                            <w14:solidFill>
                              <w14:schemeClr w14:val="accent1">
                                <w14:satOff w14:val="-9155"/>
                                <w14:lumOff w14:val="-32673"/>
                              </w14:schemeClr>
                            </w14:solidFill>
                          </w14:textFill>
                        </w:rPr>
                        <w:t>10</w:t>
                      </w:r>
                      <w:r w:rsidRPr="002A52D3">
                        <w:rPr>
                          <w:rFonts w:ascii="ＭＳ 明朝" w:eastAsia="ＭＳ 明朝" w:hAnsi="ＭＳ 明朝" w:cs="ＭＳ 明朝" w:hint="eastAsia"/>
                          <w:color w:val="4472C4" w:themeColor="accent1"/>
                          <w:sz w:val="32"/>
                          <w:szCs w:val="28"/>
                          <w14:textFill>
                            <w14:solidFill>
                              <w14:schemeClr w14:val="accent1">
                                <w14:satOff w14:val="-9155"/>
                                <w14:lumOff w14:val="-32673"/>
                              </w14:schemeClr>
                            </w14:solidFill>
                          </w14:textFill>
                        </w:rPr>
                        <w:t>号ハに</w:t>
                      </w:r>
                    </w:p>
                    <w:p w14:paraId="25FF21D5" w14:textId="77777777" w:rsidR="002A52D3" w:rsidRPr="002A52D3" w:rsidRDefault="002A52D3" w:rsidP="002A52D3">
                      <w:pPr>
                        <w:pStyle w:val="Web"/>
                        <w:overflowPunct w:val="0"/>
                        <w:spacing w:before="12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2A52D3">
                        <w:rPr>
                          <w:rFonts w:ascii="ＭＳ 明朝" w:eastAsia="ＭＳ 明朝" w:hAnsi="ＭＳ 明朝" w:cs="ＭＳ 明朝" w:hint="eastAsia"/>
                          <w:color w:val="4472C4" w:themeColor="accent1"/>
                          <w:sz w:val="32"/>
                          <w:szCs w:val="28"/>
                          <w14:textFill>
                            <w14:solidFill>
                              <w14:schemeClr w14:val="accent1">
                                <w14:satOff w14:val="-9155"/>
                                <w14:lumOff w14:val="-32673"/>
                              </w14:schemeClr>
                            </w14:solidFill>
                          </w14:textFill>
                        </w:rPr>
                        <w:t>該当する土石の堆積であることの明示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16E623" w14:textId="77777777" w:rsidR="002A52D3" w:rsidRDefault="002A52D3"/>
    <w:p w14:paraId="18243AB7" w14:textId="77777777" w:rsidR="002A52D3" w:rsidRDefault="002A52D3"/>
    <w:p w14:paraId="69E6D00A" w14:textId="77777777" w:rsidR="002A52D3" w:rsidRDefault="002A52D3"/>
    <w:p w14:paraId="5284C864" w14:textId="0F16C946" w:rsidR="002A52D3" w:rsidRDefault="002A52D3"/>
    <w:p w14:paraId="78343155" w14:textId="0F97C17D" w:rsidR="002A52D3" w:rsidRDefault="002A52D3"/>
    <w:p w14:paraId="4BE69BC5" w14:textId="77777777" w:rsidR="002A52D3" w:rsidRDefault="002A52D3"/>
    <w:tbl>
      <w:tblPr>
        <w:tblW w:w="130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0"/>
        <w:gridCol w:w="10891"/>
      </w:tblGrid>
      <w:tr w:rsidR="002A52D3" w:rsidRPr="002A52D3" w14:paraId="0A7924D5" w14:textId="77777777" w:rsidTr="002A52D3">
        <w:trPr>
          <w:trHeight w:val="479"/>
        </w:trPr>
        <w:tc>
          <w:tcPr>
            <w:tcW w:w="2140" w:type="dxa"/>
            <w:tcBorders>
              <w:top w:val="single" w:sz="8" w:space="0" w:color="53585F"/>
              <w:left w:val="single" w:sz="8" w:space="0" w:color="53585F"/>
              <w:bottom w:val="single" w:sz="8" w:space="0" w:color="53585F"/>
              <w:right w:val="single" w:sz="8" w:space="0" w:color="53585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770CF" w14:textId="77777777" w:rsidR="002A52D3" w:rsidRPr="002A52D3" w:rsidRDefault="002A52D3" w:rsidP="002A52D3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2A52D3">
              <w:rPr>
                <w:rFonts w:ascii="ＭＳ 明朝" w:eastAsia="ＭＳ 明朝" w:hAnsi="ＭＳ 明朝" w:cs="Produkt Extralight" w:hint="eastAsia"/>
                <w:color w:val="000000" w:themeColor="text1"/>
                <w:kern w:val="0"/>
                <w:sz w:val="36"/>
                <w:szCs w:val="28"/>
              </w:rPr>
              <w:t>管理体制</w:t>
            </w:r>
          </w:p>
        </w:tc>
        <w:tc>
          <w:tcPr>
            <w:tcW w:w="10891" w:type="dxa"/>
            <w:tcBorders>
              <w:top w:val="single" w:sz="8" w:space="0" w:color="53585F"/>
              <w:left w:val="single" w:sz="8" w:space="0" w:color="53585F"/>
              <w:bottom w:val="single" w:sz="8" w:space="0" w:color="53585F"/>
              <w:right w:val="single" w:sz="8" w:space="0" w:color="53585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15F0D" w14:textId="77777777" w:rsidR="002A52D3" w:rsidRPr="002A52D3" w:rsidRDefault="002A52D3" w:rsidP="002A52D3">
            <w:pPr>
              <w:widowControl/>
              <w:jc w:val="left"/>
              <w:rPr>
                <w:rFonts w:ascii="ＭＳ 明朝" w:eastAsia="ＭＳ 明朝" w:hAnsi="ＭＳ 明朝" w:cs="Produkt Extralight"/>
                <w:color w:val="000000" w:themeColor="text1"/>
                <w:kern w:val="0"/>
                <w:sz w:val="36"/>
                <w:szCs w:val="28"/>
              </w:rPr>
            </w:pPr>
            <w:r w:rsidRPr="002A52D3">
              <w:rPr>
                <w:rFonts w:ascii="ＭＳ 明朝" w:eastAsia="ＭＳ 明朝" w:hAnsi="ＭＳ 明朝" w:cs="Produkt Extralight" w:hint="eastAsia"/>
                <w:color w:val="000000" w:themeColor="text1"/>
                <w:kern w:val="0"/>
                <w:sz w:val="36"/>
                <w:szCs w:val="28"/>
              </w:rPr>
              <w:t>管理者：</w:t>
            </w:r>
          </w:p>
          <w:p w14:paraId="0EC21C4C" w14:textId="77777777" w:rsidR="002A52D3" w:rsidRPr="002A52D3" w:rsidRDefault="002A52D3" w:rsidP="002A52D3">
            <w:pPr>
              <w:widowControl/>
              <w:jc w:val="left"/>
              <w:rPr>
                <w:rFonts w:ascii="ＭＳ 明朝" w:eastAsia="ＭＳ 明朝" w:hAnsi="ＭＳ 明朝" w:cs="Produkt Extralight"/>
                <w:color w:val="000000" w:themeColor="text1"/>
                <w:kern w:val="0"/>
                <w:sz w:val="36"/>
                <w:szCs w:val="28"/>
              </w:rPr>
            </w:pPr>
            <w:r w:rsidRPr="002A52D3">
              <w:rPr>
                <w:rFonts w:ascii="ＭＳ 明朝" w:eastAsia="ＭＳ 明朝" w:hAnsi="ＭＳ 明朝" w:cs="Produkt Extralight" w:hint="eastAsia"/>
                <w:color w:val="000000" w:themeColor="text1"/>
                <w:kern w:val="0"/>
                <w:sz w:val="36"/>
                <w:szCs w:val="28"/>
              </w:rPr>
              <w:t>管理者連絡先：</w:t>
            </w:r>
          </w:p>
          <w:p w14:paraId="5195FA69" w14:textId="01B46EF5" w:rsidR="002A52D3" w:rsidRPr="002A52D3" w:rsidRDefault="002A52D3" w:rsidP="002A52D3">
            <w:pPr>
              <w:widowControl/>
              <w:jc w:val="left"/>
              <w:rPr>
                <w:rFonts w:ascii="ＭＳ 明朝" w:eastAsia="ＭＳ 明朝" w:hAnsi="ＭＳ 明朝" w:cs="Produkt Extralight"/>
                <w:color w:val="000000" w:themeColor="text1"/>
                <w:kern w:val="0"/>
                <w:sz w:val="36"/>
                <w:szCs w:val="28"/>
              </w:rPr>
            </w:pPr>
          </w:p>
          <w:p w14:paraId="02115432" w14:textId="77777777" w:rsidR="002A52D3" w:rsidRPr="002A52D3" w:rsidRDefault="002A52D3" w:rsidP="002A52D3">
            <w:pPr>
              <w:widowControl/>
              <w:jc w:val="left"/>
              <w:rPr>
                <w:rFonts w:ascii="ＭＳ 明朝" w:eastAsia="ＭＳ 明朝" w:hAnsi="ＭＳ 明朝" w:cs="Produkt Extralight"/>
                <w:color w:val="000000" w:themeColor="text1"/>
                <w:kern w:val="0"/>
                <w:sz w:val="36"/>
                <w:szCs w:val="28"/>
              </w:rPr>
            </w:pPr>
          </w:p>
          <w:p w14:paraId="3D33E230" w14:textId="47C4524C" w:rsidR="002A52D3" w:rsidRPr="002A52D3" w:rsidRDefault="002A52D3" w:rsidP="002A52D3">
            <w:pPr>
              <w:widowControl/>
              <w:jc w:val="left"/>
              <w:rPr>
                <w:rFonts w:ascii="ＭＳ 明朝" w:eastAsia="ＭＳ 明朝" w:hAnsi="ＭＳ 明朝" w:cs="Produkt Extralight"/>
                <w:color w:val="000000" w:themeColor="text1"/>
                <w:kern w:val="0"/>
                <w:sz w:val="36"/>
                <w:szCs w:val="28"/>
              </w:rPr>
            </w:pPr>
          </w:p>
        </w:tc>
      </w:tr>
      <w:tr w:rsidR="002A52D3" w:rsidRPr="002A52D3" w14:paraId="29658CC6" w14:textId="77777777" w:rsidTr="002A52D3">
        <w:trPr>
          <w:trHeight w:val="479"/>
        </w:trPr>
        <w:tc>
          <w:tcPr>
            <w:tcW w:w="2140" w:type="dxa"/>
            <w:tcBorders>
              <w:top w:val="single" w:sz="8" w:space="0" w:color="53585F"/>
              <w:left w:val="single" w:sz="8" w:space="0" w:color="53585F"/>
              <w:bottom w:val="single" w:sz="8" w:space="0" w:color="53585F"/>
              <w:right w:val="single" w:sz="8" w:space="0" w:color="53585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6A73D" w14:textId="77777777" w:rsidR="002A52D3" w:rsidRPr="002A52D3" w:rsidRDefault="002A52D3" w:rsidP="002A52D3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2A52D3">
              <w:rPr>
                <w:rFonts w:ascii="ＭＳ 明朝" w:eastAsia="ＭＳ 明朝" w:hAnsi="ＭＳ 明朝" w:cs="Produkt Extralight" w:hint="eastAsia"/>
                <w:color w:val="000000" w:themeColor="text1"/>
                <w:kern w:val="0"/>
                <w:sz w:val="36"/>
                <w:szCs w:val="28"/>
              </w:rPr>
              <w:t>堆積期間</w:t>
            </w:r>
          </w:p>
        </w:tc>
        <w:tc>
          <w:tcPr>
            <w:tcW w:w="10891" w:type="dxa"/>
            <w:tcBorders>
              <w:top w:val="single" w:sz="8" w:space="0" w:color="53585F"/>
              <w:left w:val="single" w:sz="8" w:space="0" w:color="53585F"/>
              <w:bottom w:val="single" w:sz="8" w:space="0" w:color="53585F"/>
              <w:right w:val="single" w:sz="8" w:space="0" w:color="53585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AC147" w14:textId="4B92C762" w:rsidR="002A52D3" w:rsidRPr="002A52D3" w:rsidRDefault="002A52D3" w:rsidP="002A52D3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2A52D3" w:rsidRPr="002A52D3" w14:paraId="2F57DB41" w14:textId="77777777" w:rsidTr="002A52D3">
        <w:trPr>
          <w:trHeight w:val="567"/>
        </w:trPr>
        <w:tc>
          <w:tcPr>
            <w:tcW w:w="2140" w:type="dxa"/>
            <w:tcBorders>
              <w:top w:val="single" w:sz="8" w:space="0" w:color="53585F"/>
              <w:left w:val="single" w:sz="8" w:space="0" w:color="53585F"/>
              <w:bottom w:val="single" w:sz="8" w:space="0" w:color="53585F"/>
              <w:right w:val="single" w:sz="8" w:space="0" w:color="53585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64273" w14:textId="77777777" w:rsidR="002A52D3" w:rsidRPr="002A52D3" w:rsidRDefault="002A52D3" w:rsidP="002A52D3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2A52D3">
              <w:rPr>
                <w:rFonts w:ascii="ＭＳ 明朝" w:eastAsia="ＭＳ 明朝" w:hAnsi="ＭＳ 明朝" w:cs="Produkt Extralight" w:hint="eastAsia"/>
                <w:color w:val="000000" w:themeColor="text1"/>
                <w:kern w:val="0"/>
                <w:sz w:val="36"/>
                <w:szCs w:val="28"/>
              </w:rPr>
              <w:t>搬出予定先</w:t>
            </w:r>
          </w:p>
        </w:tc>
        <w:tc>
          <w:tcPr>
            <w:tcW w:w="10891" w:type="dxa"/>
            <w:tcBorders>
              <w:top w:val="single" w:sz="8" w:space="0" w:color="53585F"/>
              <w:left w:val="single" w:sz="8" w:space="0" w:color="53585F"/>
              <w:bottom w:val="single" w:sz="8" w:space="0" w:color="53585F"/>
              <w:right w:val="single" w:sz="8" w:space="0" w:color="53585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00A4C" w14:textId="36B7A38F" w:rsidR="002A52D3" w:rsidRPr="002A52D3" w:rsidRDefault="002A52D3" w:rsidP="002A52D3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</w:tbl>
    <w:p w14:paraId="33CE7BA2" w14:textId="77777777" w:rsidR="002A52D3" w:rsidRDefault="002A52D3"/>
    <w:sectPr w:rsidR="002A52D3" w:rsidSect="002A52D3">
      <w:headerReference w:type="default" r:id="rId7"/>
      <w:foot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5310" w14:textId="77777777" w:rsidR="00A4379B" w:rsidRDefault="00A4379B" w:rsidP="002A52D3">
      <w:r>
        <w:separator/>
      </w:r>
    </w:p>
  </w:endnote>
  <w:endnote w:type="continuationSeparator" w:id="0">
    <w:p w14:paraId="24097061" w14:textId="77777777" w:rsidR="00A4379B" w:rsidRDefault="00A4379B" w:rsidP="002A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raphik Light">
    <w:altName w:val="Cambria"/>
    <w:panose1 w:val="00000000000000000000"/>
    <w:charset w:val="00"/>
    <w:family w:val="roman"/>
    <w:notTrueType/>
    <w:pitch w:val="default"/>
  </w:font>
  <w:font w:name="Produkt Extra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C3801" w14:textId="7748B499" w:rsidR="002A52D3" w:rsidRPr="002A52D3" w:rsidRDefault="002A52D3" w:rsidP="002A52D3">
    <w:pPr>
      <w:pStyle w:val="a5"/>
      <w:jc w:val="right"/>
      <w:rPr>
        <w:rFonts w:ascii="ＭＳ 明朝" w:eastAsia="ＭＳ 明朝" w:hAnsi="ＭＳ 明朝"/>
      </w:rPr>
    </w:pPr>
    <w:r w:rsidRPr="002A52D3">
      <w:rPr>
        <w:rFonts w:ascii="ＭＳ 明朝" w:eastAsia="ＭＳ 明朝" w:hAnsi="ＭＳ 明朝" w:hint="eastAsia"/>
      </w:rPr>
      <w:t>※Ａ４以上の大きさとし、防水措置・飛散防止措置をとること。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60598" w14:textId="77777777" w:rsidR="00A4379B" w:rsidRDefault="00A4379B" w:rsidP="002A52D3">
      <w:r>
        <w:separator/>
      </w:r>
    </w:p>
  </w:footnote>
  <w:footnote w:type="continuationSeparator" w:id="0">
    <w:p w14:paraId="33D71141" w14:textId="77777777" w:rsidR="00A4379B" w:rsidRDefault="00A4379B" w:rsidP="002A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186F" w14:textId="342FF9B1" w:rsidR="002A52D3" w:rsidRPr="002A52D3" w:rsidRDefault="002A52D3" w:rsidP="002A52D3">
    <w:pPr>
      <w:pStyle w:val="a3"/>
      <w:jc w:val="right"/>
      <w:rPr>
        <w:rFonts w:ascii="ＭＳ 明朝" w:eastAsia="ＭＳ 明朝" w:hAnsi="ＭＳ 明朝"/>
        <w:sz w:val="24"/>
      </w:rPr>
    </w:pPr>
    <w:r w:rsidRPr="002A52D3">
      <w:rPr>
        <w:rFonts w:ascii="ＭＳ 明朝" w:eastAsia="ＭＳ 明朝" w:hAnsi="ＭＳ 明朝" w:hint="eastAsia"/>
        <w:sz w:val="24"/>
      </w:rPr>
      <w:t>参考様式</w:t>
    </w:r>
    <w:r w:rsidR="00C211FA">
      <w:rPr>
        <w:rFonts w:ascii="ＭＳ 明朝" w:eastAsia="ＭＳ 明朝" w:hAnsi="ＭＳ 明朝" w:hint="eastAsia"/>
        <w:sz w:val="24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1A"/>
    <w:rsid w:val="00106B6F"/>
    <w:rsid w:val="002A52D3"/>
    <w:rsid w:val="00326596"/>
    <w:rsid w:val="0093141A"/>
    <w:rsid w:val="00A4379B"/>
    <w:rsid w:val="00C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0DD8A"/>
  <w15:chartTrackingRefBased/>
  <w15:docId w15:val="{EB081E75-4C69-4E00-9E30-A7F46087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52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2D3"/>
  </w:style>
  <w:style w:type="paragraph" w:styleId="a5">
    <w:name w:val="footer"/>
    <w:basedOn w:val="a"/>
    <w:link w:val="a6"/>
    <w:uiPriority w:val="99"/>
    <w:unhideWhenUsed/>
    <w:rsid w:val="002A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2D3"/>
  </w:style>
  <w:style w:type="paragraph" w:styleId="a7">
    <w:name w:val="Balloon Text"/>
    <w:basedOn w:val="a"/>
    <w:link w:val="a8"/>
    <w:uiPriority w:val="99"/>
    <w:semiHidden/>
    <w:unhideWhenUsed/>
    <w:rsid w:val="00C21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1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D3F5-C5A9-49AB-BDF9-082872B0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　晋亮</dc:creator>
  <cp:keywords/>
  <dc:description/>
  <cp:lastModifiedBy>高井　晋亮</cp:lastModifiedBy>
  <cp:revision>3</cp:revision>
  <cp:lastPrinted>2025-06-09T06:38:00Z</cp:lastPrinted>
  <dcterms:created xsi:type="dcterms:W3CDTF">2025-05-09T09:01:00Z</dcterms:created>
  <dcterms:modified xsi:type="dcterms:W3CDTF">2025-06-09T06:38:00Z</dcterms:modified>
</cp:coreProperties>
</file>