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0D8FE" w14:textId="29BB4545"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noProof/>
          <w:sz w:val="22"/>
          <w:szCs w:val="22"/>
          <w:lang w:val="ja-JP"/>
        </w:rPr>
        <mc:AlternateContent>
          <mc:Choice Requires="wps">
            <w:drawing>
              <wp:anchor distT="0" distB="0" distL="114300" distR="114300" simplePos="0" relativeHeight="251663360" behindDoc="0" locked="0" layoutInCell="1" allowOverlap="1" wp14:anchorId="105D2D3A" wp14:editId="3F686B8F">
                <wp:simplePos x="0" y="0"/>
                <wp:positionH relativeFrom="column">
                  <wp:posOffset>-200025</wp:posOffset>
                </wp:positionH>
                <wp:positionV relativeFrom="paragraph">
                  <wp:posOffset>-523875</wp:posOffset>
                </wp:positionV>
                <wp:extent cx="771525" cy="361950"/>
                <wp:effectExtent l="0" t="0" r="9525" b="0"/>
                <wp:wrapNone/>
                <wp:docPr id="1786843805" name="テキスト ボックス 1"/>
                <wp:cNvGraphicFramePr/>
                <a:graphic xmlns:a="http://schemas.openxmlformats.org/drawingml/2006/main">
                  <a:graphicData uri="http://schemas.microsoft.com/office/word/2010/wordprocessingShape">
                    <wps:wsp>
                      <wps:cNvSpPr txBox="1"/>
                      <wps:spPr>
                        <a:xfrm>
                          <a:off x="0" y="0"/>
                          <a:ext cx="771525" cy="361950"/>
                        </a:xfrm>
                        <a:prstGeom prst="rect">
                          <a:avLst/>
                        </a:prstGeom>
                        <a:solidFill>
                          <a:schemeClr val="lt1"/>
                        </a:solidFill>
                        <a:ln w="6350">
                          <a:noFill/>
                        </a:ln>
                      </wps:spPr>
                      <wps:txbx>
                        <w:txbxContent>
                          <w:p w14:paraId="4D934343" w14:textId="77E99D00" w:rsidR="00B3103E" w:rsidRPr="00B3103E" w:rsidRDefault="00B3103E">
                            <w:pPr>
                              <w:rPr>
                                <w:rFonts w:asciiTheme="minorEastAsia" w:eastAsiaTheme="minorEastAsia" w:hAnsiTheme="minorEastAsia"/>
                                <w:sz w:val="24"/>
                                <w:szCs w:val="24"/>
                              </w:rPr>
                            </w:pPr>
                            <w:r w:rsidRPr="00B3103E">
                              <w:rPr>
                                <w:rFonts w:asciiTheme="minorEastAsia" w:eastAsiaTheme="minorEastAsia" w:hAnsiTheme="minorEastAsia" w:hint="eastAsia"/>
                                <w:sz w:val="24"/>
                                <w:szCs w:val="24"/>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5D2D3A" id="_x0000_t202" coordsize="21600,21600" o:spt="202" path="m,l,21600r21600,l21600,xe">
                <v:stroke joinstyle="miter"/>
                <v:path gradientshapeok="t" o:connecttype="rect"/>
              </v:shapetype>
              <v:shape id="テキスト ボックス 1" o:spid="_x0000_s1026" type="#_x0000_t202" style="position:absolute;left:0;text-align:left;margin-left:-15.75pt;margin-top:-41.25pt;width:60.75pt;height: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6/LAIAAFMEAAAOAAAAZHJzL2Uyb0RvYy54bWysVEtv2zAMvg/YfxB0XxyneaxGnCJLkWFA&#10;0BZIh54VWYoNyKImKbGzXz9Kdh7rdhp2kUmR4uP7SM8f2lqRo7CuAp3TdDCkRGgORaX3Of3+uv70&#10;mRLnmS6YAi1yehKOPiw+fpg3JhMjKEEVwhIMol3WmJyW3pssSRwvRc3cAIzQaJRga+ZRtfuksKzB&#10;6LVKRsPhNGnAFsYCF87h7WNnpIsYX0rB/bOUTniicoq1+XjaeO7CmSzmLNtbZsqK92Wwf6iiZpXG&#10;pJdQj8wzcrDVH6HqiltwIP2AQ52AlBUXsQfsJh2+62ZbMiNiLwiOMxeY3P8Ly5+OW/NiiW+/QIsE&#10;BkAa4zKHl6GfVto6fLFSgnaE8HSBTbSecLyczdLJaEIJR9PdNL2fRFiT62Njnf8qoCZByKlFViJY&#10;7LhxHhOi69kl5HKgqmJdKRWVMAlipSw5MuRQ+VgivvjNS2nS5HR6h6nDIw3heRdZaUxwbSlIvt21&#10;fZ87KE7YvoVuMpzh6wqL3DDnX5jFUcCOcbz9Mx5SASaBXqKkBPvzb/fBHxlCKyUNjlZO3Y8Ds4IS&#10;9U0jd/fpeBxmMSrjyWyEir217G4t+lCvADtPcZEMj2Lw9+osSgv1G27BMmRFE9Mcc+fUn8WV7wYe&#10;t4iL5TI64fQZ5jd6a3gIHUALFLy2b8yaniePBD/BeQhZ9o6uzreDe3nwIKvIZQC4Q7XHHSc3Utxv&#10;WViNWz16Xf8Fi18AAAD//wMAUEsDBBQABgAIAAAAIQDJ7a984QAAAAoBAAAPAAAAZHJzL2Rvd25y&#10;ZXYueG1sTI9PT4NAEMXvJn6HzZh4Me1SCFqRpTHGP0lvllbjbcuOQGRnCbsF/PaOJ729mXl583v5&#10;ZradGHHwrSMFq2UEAqlypqVawb58WqxB+KDJ6M4RKvhGD5vi/CzXmXETveK4C7XgEPKZVtCE0GdS&#10;+qpBq/3S9Uh8+3SD1YHHoZZm0BOH207GUXQtrW6JPzS6x4cGq6/dySr4uKrft35+PkxJmvSPL2N5&#10;82ZKpS4v5vs7EAHn8GeGX3xGh4KZju5ExotOwSJZpWxlsY5ZsOM24nJHXsRpCrLI5f8KxQ8AAAD/&#10;/wMAUEsBAi0AFAAGAAgAAAAhALaDOJL+AAAA4QEAABMAAAAAAAAAAAAAAAAAAAAAAFtDb250ZW50&#10;X1R5cGVzXS54bWxQSwECLQAUAAYACAAAACEAOP0h/9YAAACUAQAACwAAAAAAAAAAAAAAAAAvAQAA&#10;X3JlbHMvLnJlbHNQSwECLQAUAAYACAAAACEAcpi+vywCAABTBAAADgAAAAAAAAAAAAAAAAAuAgAA&#10;ZHJzL2Uyb0RvYy54bWxQSwECLQAUAAYACAAAACEAye2vfOEAAAAKAQAADwAAAAAAAAAAAAAAAACG&#10;BAAAZHJzL2Rvd25yZXYueG1sUEsFBgAAAAAEAAQA8wAAAJQFAAAAAA==&#10;" fillcolor="white [3201]" stroked="f" strokeweight=".5pt">
                <v:textbox>
                  <w:txbxContent>
                    <w:p w14:paraId="4D934343" w14:textId="77E99D00" w:rsidR="00B3103E" w:rsidRPr="00B3103E" w:rsidRDefault="00B3103E">
                      <w:pPr>
                        <w:rPr>
                          <w:rFonts w:asciiTheme="minorEastAsia" w:eastAsiaTheme="minorEastAsia" w:hAnsiTheme="minorEastAsia" w:hint="eastAsia"/>
                          <w:sz w:val="24"/>
                          <w:szCs w:val="24"/>
                        </w:rPr>
                      </w:pPr>
                      <w:r w:rsidRPr="00B3103E">
                        <w:rPr>
                          <w:rFonts w:asciiTheme="minorEastAsia" w:eastAsiaTheme="minorEastAsia" w:hAnsiTheme="minorEastAsia" w:hint="eastAsia"/>
                          <w:sz w:val="24"/>
                          <w:szCs w:val="24"/>
                        </w:rPr>
                        <w:t>別紙</w:t>
                      </w:r>
                    </w:p>
                  </w:txbxContent>
                </v:textbox>
              </v:shape>
            </w:pict>
          </mc:Fallback>
        </mc:AlternateContent>
      </w:r>
      <w:r w:rsidR="009267F3" w:rsidRPr="00A27A8C">
        <w:rPr>
          <w:rFonts w:asciiTheme="minorEastAsia" w:eastAsiaTheme="minorEastAsia" w:hAnsiTheme="minorEastAsia"/>
          <w:sz w:val="22"/>
          <w:szCs w:val="22"/>
        </w:rPr>
        <w:t>報道関係者各位</w:t>
      </w:r>
    </w:p>
    <w:p w14:paraId="2EA16C01" w14:textId="77777777" w:rsidR="00235FB5" w:rsidRPr="00A27A8C" w:rsidRDefault="009267F3">
      <w:pPr>
        <w:jc w:val="cente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【取材のご案内】</w:t>
      </w:r>
    </w:p>
    <w:p w14:paraId="01B93337" w14:textId="77777777" w:rsidR="00235FB5" w:rsidRPr="00A27A8C" w:rsidRDefault="009267F3">
      <w:pPr>
        <w:jc w:val="cente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県産野菜の新たな食品産業ビジネス『TOYAMA YŌJŌ（とやま養生）』</w:t>
      </w:r>
    </w:p>
    <w:p w14:paraId="38EE7815" w14:textId="77777777" w:rsidR="00235FB5" w:rsidRPr="00A27A8C" w:rsidRDefault="009267F3">
      <w:pPr>
        <w:jc w:val="cente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キックオフサミット開催</w:t>
      </w:r>
    </w:p>
    <w:p w14:paraId="2F8192D3" w14:textId="77777777" w:rsidR="00235FB5" w:rsidRPr="00A27A8C" w:rsidRDefault="00235FB5">
      <w:pPr>
        <w:rPr>
          <w:rFonts w:asciiTheme="minorEastAsia" w:eastAsiaTheme="minorEastAsia" w:hAnsiTheme="minorEastAsia"/>
          <w:sz w:val="22"/>
          <w:szCs w:val="22"/>
        </w:rPr>
      </w:pPr>
    </w:p>
    <w:p w14:paraId="18EA874A"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拝啓</w:t>
      </w:r>
    </w:p>
    <w:p w14:paraId="7854E52A"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時下、貴社におかれましては益々ご清栄のこととお慶び申し上げます。</w:t>
      </w:r>
    </w:p>
    <w:p w14:paraId="6BE880CE"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平素は格別のご高配を賜り、厚く御礼申し上げます。</w:t>
      </w:r>
    </w:p>
    <w:p w14:paraId="51A2451D" w14:textId="77777777" w:rsidR="00235FB5" w:rsidRPr="00A27A8C" w:rsidRDefault="00235FB5">
      <w:pPr>
        <w:rPr>
          <w:rFonts w:asciiTheme="minorEastAsia" w:eastAsiaTheme="minorEastAsia" w:hAnsiTheme="minorEastAsia"/>
          <w:sz w:val="22"/>
          <w:szCs w:val="22"/>
        </w:rPr>
      </w:pPr>
    </w:p>
    <w:p w14:paraId="59424120"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この度、とやまテロワールベジコンソーシアムは、富山県園芸振興推進協議会および富山県野菜協会との共催により、県産野菜の新たな食品産業ビジネス創出を目的とした『TOYAMA YŌJŌ（とやま養生）』キックオフサミットを、令和8年5月26日（火）に開催する運びとなりました。</w:t>
      </w:r>
    </w:p>
    <w:p w14:paraId="5DC94F6D" w14:textId="77777777" w:rsidR="00235FB5" w:rsidRPr="00A27A8C" w:rsidRDefault="00235FB5">
      <w:pPr>
        <w:rPr>
          <w:rFonts w:asciiTheme="minorEastAsia" w:eastAsiaTheme="minorEastAsia" w:hAnsiTheme="minorEastAsia"/>
          <w:sz w:val="22"/>
          <w:szCs w:val="22"/>
        </w:rPr>
      </w:pPr>
    </w:p>
    <w:p w14:paraId="0EF8EA88"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本県の野菜生産は、生産量が少なく安定した販路や販売価格が得られないという課題を抱えております。そこで、量ではなく県産野菜の「価値」を向上させるため、令和5年より本県の土地の個性を活かした「とやまテロワールベジ」の取り組みを進めてまいりました。</w:t>
      </w:r>
    </w:p>
    <w:p w14:paraId="7E4A2663"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また、本県は古くから「くすり」県として「養生」を届けてきた歴史があります。この「養生」を現代化し、五つの養生（食・温・眠・動・心）として富山のテロワールを発信することを目指しております。</w:t>
      </w:r>
    </w:p>
    <w:p w14:paraId="7DAFB300" w14:textId="77777777" w:rsidR="00235FB5" w:rsidRPr="00A27A8C" w:rsidRDefault="00235FB5">
      <w:pPr>
        <w:rPr>
          <w:rFonts w:asciiTheme="minorEastAsia" w:eastAsiaTheme="minorEastAsia" w:hAnsiTheme="minorEastAsia"/>
          <w:sz w:val="22"/>
          <w:szCs w:val="22"/>
        </w:rPr>
      </w:pPr>
    </w:p>
    <w:p w14:paraId="5872FDC3"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本サミットでは、「</w:t>
      </w:r>
      <w:r w:rsidRPr="00A27A8C">
        <w:rPr>
          <w:rFonts w:asciiTheme="minorEastAsia" w:eastAsiaTheme="minorEastAsia" w:hAnsiTheme="minorEastAsia"/>
          <w:b/>
          <w:bCs/>
          <w:sz w:val="22"/>
          <w:szCs w:val="22"/>
        </w:rPr>
        <w:t>41年連続最下位からの大逆転！</w:t>
      </w:r>
      <w:r w:rsidRPr="00A27A8C">
        <w:rPr>
          <w:rFonts w:asciiTheme="minorEastAsia" w:eastAsiaTheme="minorEastAsia" w:hAnsiTheme="minorEastAsia"/>
          <w:sz w:val="22"/>
          <w:szCs w:val="22"/>
        </w:rPr>
        <w:t>」をテーマに掲げ、参加者全員が「富山を変える首脳陣」としてテーブルに着くワークショップを実施いたします。起業家を交えた県内食品業者と野菜生産者とのマッチングを通じて、新たな食品産業ビジネスの創出を図ります。</w:t>
      </w:r>
    </w:p>
    <w:p w14:paraId="4E7DF7EF" w14:textId="77777777" w:rsidR="00235FB5" w:rsidRPr="00A27A8C" w:rsidRDefault="00235FB5">
      <w:pPr>
        <w:rPr>
          <w:rFonts w:asciiTheme="minorEastAsia" w:eastAsiaTheme="minorEastAsia" w:hAnsiTheme="minorEastAsia"/>
          <w:sz w:val="22"/>
          <w:szCs w:val="22"/>
        </w:rPr>
      </w:pPr>
    </w:p>
    <w:p w14:paraId="519D5A59"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ご多忙の折とは存じますが、本取り組みを広く県内外の皆様にお伝えいただきたく、万障お繰り合わせの上、ご取材賜りますようお願い申し上げます。</w:t>
      </w:r>
    </w:p>
    <w:p w14:paraId="1C9FEFF6" w14:textId="77777777" w:rsidR="00235FB5" w:rsidRPr="00A27A8C" w:rsidRDefault="00235FB5">
      <w:pPr>
        <w:rPr>
          <w:rFonts w:asciiTheme="minorEastAsia" w:eastAsiaTheme="minorEastAsia" w:hAnsiTheme="minorEastAsia"/>
          <w:sz w:val="22"/>
          <w:szCs w:val="22"/>
        </w:rPr>
      </w:pPr>
    </w:p>
    <w:p w14:paraId="3EC56BDC"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なお、当日ご欠席されるメディア様におかれましても、事後レポートおよびオフィシャル素材（写真）のご提供が可能です。ご希望の場合は、返信用紙にてその旨をお知らせください。</w:t>
      </w:r>
    </w:p>
    <w:p w14:paraId="36C7B94E" w14:textId="77777777" w:rsidR="00235FB5" w:rsidRPr="00A27A8C" w:rsidRDefault="009267F3">
      <w:pPr>
        <w:jc w:val="right"/>
        <w:rPr>
          <w:rFonts w:asciiTheme="minorEastAsia" w:eastAsiaTheme="minorEastAsia" w:hAnsiTheme="minorEastAsia"/>
          <w:sz w:val="22"/>
          <w:szCs w:val="22"/>
        </w:rPr>
      </w:pPr>
      <w:r w:rsidRPr="00A27A8C">
        <w:rPr>
          <w:rFonts w:asciiTheme="minorEastAsia" w:eastAsiaTheme="minorEastAsia" w:hAnsiTheme="minorEastAsia"/>
          <w:sz w:val="22"/>
          <w:szCs w:val="22"/>
        </w:rPr>
        <w:t>敬具</w:t>
      </w:r>
    </w:p>
    <w:p w14:paraId="271CABC5" w14:textId="77777777" w:rsidR="00235FB5" w:rsidRPr="00A27A8C" w:rsidRDefault="009267F3">
      <w:pPr>
        <w:widowControl/>
        <w:jc w:val="left"/>
        <w:rPr>
          <w:rFonts w:asciiTheme="minorEastAsia" w:eastAsiaTheme="minorEastAsia" w:hAnsiTheme="minorEastAsia"/>
          <w:b/>
          <w:bCs/>
          <w:sz w:val="22"/>
          <w:szCs w:val="22"/>
        </w:rPr>
      </w:pPr>
      <w:r w:rsidRPr="00A27A8C">
        <w:rPr>
          <w:rFonts w:asciiTheme="minorEastAsia" w:eastAsiaTheme="minorEastAsia" w:hAnsiTheme="minorEastAsia"/>
          <w:sz w:val="22"/>
          <w:szCs w:val="22"/>
        </w:rPr>
        <w:br w:type="page"/>
      </w:r>
    </w:p>
    <w:p w14:paraId="11F67485"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lastRenderedPageBreak/>
        <w:t>■開催概要</w:t>
      </w:r>
    </w:p>
    <w:p w14:paraId="36E0BE86" w14:textId="1333ED1B"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日時：令和8年5月26日（火） 14:00～16:</w:t>
      </w:r>
      <w:r w:rsidR="00A31B08">
        <w:rPr>
          <w:rFonts w:asciiTheme="minorEastAsia" w:eastAsiaTheme="minorEastAsia" w:hAnsiTheme="minorEastAsia" w:hint="eastAsia"/>
          <w:sz w:val="22"/>
          <w:szCs w:val="22"/>
        </w:rPr>
        <w:t>3</w:t>
      </w:r>
      <w:r w:rsidRPr="00A27A8C">
        <w:rPr>
          <w:rFonts w:asciiTheme="minorEastAsia" w:eastAsiaTheme="minorEastAsia" w:hAnsiTheme="minorEastAsia"/>
          <w:sz w:val="22"/>
          <w:szCs w:val="22"/>
        </w:rPr>
        <w:t xml:space="preserve">0 </w:t>
      </w:r>
    </w:p>
    <w:p w14:paraId="66F9FAF6"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場所：</w:t>
      </w:r>
      <w:proofErr w:type="spellStart"/>
      <w:r w:rsidRPr="00A27A8C">
        <w:rPr>
          <w:rFonts w:asciiTheme="minorEastAsia" w:eastAsiaTheme="minorEastAsia" w:hAnsiTheme="minorEastAsia"/>
          <w:sz w:val="22"/>
          <w:szCs w:val="22"/>
        </w:rPr>
        <w:t>Healthian</w:t>
      </w:r>
      <w:proofErr w:type="spellEnd"/>
      <w:r w:rsidRPr="00A27A8C">
        <w:rPr>
          <w:rFonts w:asciiTheme="minorEastAsia" w:eastAsiaTheme="minorEastAsia" w:hAnsiTheme="minorEastAsia"/>
          <w:sz w:val="22"/>
          <w:szCs w:val="22"/>
        </w:rPr>
        <w:t>-wood (ヘルジアンウッド) The Kitchen</w:t>
      </w:r>
    </w:p>
    <w:p w14:paraId="1F1D98DE"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 xml:space="preserve">　　　　（富山県中新川郡立山町日中上野57-1）</w:t>
      </w:r>
    </w:p>
    <w:p w14:paraId="4D7E4CE5" w14:textId="69BA36D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 xml:space="preserve">主催：とやまテロワールベジコンソーシアム </w:t>
      </w:r>
      <w:r w:rsidR="00A31B08">
        <w:rPr>
          <w:rFonts w:asciiTheme="minorEastAsia" w:eastAsiaTheme="minorEastAsia" w:hAnsiTheme="minorEastAsia" w:hint="eastAsia"/>
          <w:sz w:val="22"/>
          <w:szCs w:val="22"/>
        </w:rPr>
        <w:t>（トゥ株式会社、県農産食品課）</w:t>
      </w:r>
    </w:p>
    <w:p w14:paraId="0158DBA4" w14:textId="278CB344"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 xml:space="preserve">共催：富山県野菜協会 </w:t>
      </w:r>
    </w:p>
    <w:p w14:paraId="48EECC03" w14:textId="77777777" w:rsidR="00235FB5" w:rsidRPr="00A27A8C" w:rsidRDefault="009267F3">
      <w:pPr>
        <w:ind w:left="630" w:hanging="630"/>
        <w:rPr>
          <w:rFonts w:asciiTheme="minorEastAsia" w:eastAsiaTheme="minorEastAsia" w:hAnsiTheme="minorEastAsia"/>
          <w:sz w:val="22"/>
          <w:szCs w:val="22"/>
        </w:rPr>
      </w:pPr>
      <w:r w:rsidRPr="00A27A8C">
        <w:rPr>
          <w:rFonts w:asciiTheme="minorEastAsia" w:eastAsiaTheme="minorEastAsia" w:hAnsiTheme="minorEastAsia"/>
          <w:sz w:val="22"/>
          <w:szCs w:val="22"/>
        </w:rPr>
        <w:t>参集者：とやまテロワールベジ生産者・関係JA、食品加工業者・飲食店、女性起業家、</w:t>
      </w:r>
    </w:p>
    <w:p w14:paraId="0C157A18" w14:textId="77777777" w:rsidR="00235FB5" w:rsidRPr="00A27A8C" w:rsidRDefault="009267F3">
      <w:pPr>
        <w:ind w:left="630" w:firstLine="210"/>
        <w:rPr>
          <w:rFonts w:asciiTheme="minorEastAsia" w:eastAsiaTheme="minorEastAsia" w:hAnsiTheme="minorEastAsia"/>
          <w:sz w:val="22"/>
          <w:szCs w:val="22"/>
        </w:rPr>
      </w:pPr>
      <w:r w:rsidRPr="00A27A8C">
        <w:rPr>
          <w:rFonts w:asciiTheme="minorEastAsia" w:eastAsiaTheme="minorEastAsia" w:hAnsiTheme="minorEastAsia"/>
          <w:sz w:val="22"/>
          <w:szCs w:val="22"/>
        </w:rPr>
        <w:t>（一社）日本野菜テロワール協会、（一社）日本女性起業家支援協会、県等 約50名</w:t>
      </w:r>
    </w:p>
    <w:p w14:paraId="2EF991FC" w14:textId="77777777" w:rsidR="00235FB5" w:rsidRPr="00A27A8C" w:rsidRDefault="00235FB5">
      <w:pPr>
        <w:rPr>
          <w:rFonts w:asciiTheme="minorEastAsia" w:eastAsiaTheme="minorEastAsia" w:hAnsiTheme="minorEastAsia"/>
          <w:sz w:val="22"/>
          <w:szCs w:val="22"/>
        </w:rPr>
      </w:pPr>
    </w:p>
    <w:p w14:paraId="37622AEB"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■プログラム内容</w:t>
      </w:r>
    </w:p>
    <w:p w14:paraId="4C153FF4" w14:textId="6F2EAB5F" w:rsidR="00235FB5" w:rsidRPr="00A27A8C" w:rsidRDefault="009267F3">
      <w:pPr>
        <w:rPr>
          <w:rFonts w:asciiTheme="minorEastAsia" w:eastAsiaTheme="minorEastAsia" w:hAnsiTheme="minorEastAsia" w:hint="eastAsia"/>
          <w:sz w:val="22"/>
          <w:szCs w:val="22"/>
        </w:rPr>
      </w:pPr>
      <w:r w:rsidRPr="00A27A8C">
        <w:rPr>
          <w:rFonts w:asciiTheme="minorEastAsia" w:eastAsiaTheme="minorEastAsia" w:hAnsiTheme="minorEastAsia"/>
          <w:sz w:val="22"/>
          <w:szCs w:val="22"/>
        </w:rPr>
        <w:t>1</w:t>
      </w:r>
      <w:r w:rsidRPr="00A27A8C">
        <w:rPr>
          <w:rFonts w:asciiTheme="minorEastAsia" w:eastAsiaTheme="minorEastAsia" w:hAnsiTheme="minorEastAsia"/>
          <w:sz w:val="22"/>
          <w:szCs w:val="22"/>
        </w:rPr>
        <w:tab/>
        <w:t>開会宣言</w:t>
      </w:r>
      <w:r w:rsidR="00A31B08">
        <w:rPr>
          <w:rFonts w:asciiTheme="minorEastAsia" w:eastAsiaTheme="minorEastAsia" w:hAnsiTheme="minorEastAsia" w:hint="eastAsia"/>
          <w:sz w:val="22"/>
          <w:szCs w:val="22"/>
        </w:rPr>
        <w:t xml:space="preserve">　富山県知事　新田八朗</w:t>
      </w:r>
    </w:p>
    <w:p w14:paraId="66435186" w14:textId="7A2325D0" w:rsidR="00235FB5"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2</w:t>
      </w:r>
      <w:r w:rsidRPr="00A27A8C">
        <w:rPr>
          <w:rFonts w:asciiTheme="minorEastAsia" w:eastAsiaTheme="minorEastAsia" w:hAnsiTheme="minorEastAsia"/>
          <w:sz w:val="22"/>
          <w:szCs w:val="22"/>
        </w:rPr>
        <w:tab/>
      </w:r>
      <w:r w:rsidR="00B3103E" w:rsidRPr="00B3103E">
        <w:rPr>
          <w:rFonts w:ascii="ＭＳ 明朝" w:eastAsia="ＭＳ 明朝" w:hAnsi="ＭＳ 明朝" w:hint="eastAsia"/>
          <w:sz w:val="22"/>
          <w:szCs w:val="22"/>
        </w:rPr>
        <w:t>「食料システム法について（仮題）」</w:t>
      </w:r>
      <w:r w:rsidRPr="00B3103E">
        <w:rPr>
          <w:rFonts w:asciiTheme="minorEastAsia" w:eastAsiaTheme="minorEastAsia" w:hAnsiTheme="minorEastAsia"/>
          <w:sz w:val="22"/>
          <w:szCs w:val="22"/>
        </w:rPr>
        <w:t>取組みの趣旨説明</w:t>
      </w:r>
    </w:p>
    <w:p w14:paraId="3E6676D4" w14:textId="7FDE3899" w:rsidR="00B3103E" w:rsidRPr="00B3103E" w:rsidRDefault="00B3103E" w:rsidP="00B3103E">
      <w:pPr>
        <w:rPr>
          <w:rFonts w:asciiTheme="minorEastAsia" w:eastAsiaTheme="minorEastAsia" w:hAnsiTheme="minorEastAsia"/>
          <w:sz w:val="22"/>
          <w:szCs w:val="22"/>
        </w:rPr>
      </w:pPr>
      <w:r>
        <w:rPr>
          <w:rFonts w:asciiTheme="minorEastAsia" w:eastAsiaTheme="minorEastAsia" w:hAnsiTheme="minorEastAsia" w:hint="eastAsia"/>
          <w:sz w:val="22"/>
          <w:szCs w:val="22"/>
        </w:rPr>
        <w:t>3　　  取組みの趣旨説明</w:t>
      </w:r>
    </w:p>
    <w:p w14:paraId="3F9B725F" w14:textId="6224818E"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4</w:t>
      </w:r>
      <w:r w:rsidR="009267F3" w:rsidRPr="00A27A8C">
        <w:rPr>
          <w:rFonts w:asciiTheme="minorEastAsia" w:eastAsiaTheme="minorEastAsia" w:hAnsiTheme="minorEastAsia"/>
          <w:sz w:val="22"/>
          <w:szCs w:val="22"/>
        </w:rPr>
        <w:tab/>
        <w:t>基調講演：「テロワールという『魔法の杖』」</w:t>
      </w:r>
    </w:p>
    <w:p w14:paraId="497F878B" w14:textId="77777777" w:rsidR="00235FB5" w:rsidRPr="00A27A8C" w:rsidRDefault="009267F3">
      <w:pPr>
        <w:ind w:firstLine="1050"/>
        <w:rPr>
          <w:rFonts w:asciiTheme="minorEastAsia" w:eastAsiaTheme="minorEastAsia" w:hAnsiTheme="minorEastAsia"/>
          <w:sz w:val="22"/>
          <w:szCs w:val="22"/>
        </w:rPr>
      </w:pPr>
      <w:r w:rsidRPr="00A27A8C">
        <w:rPr>
          <w:rFonts w:asciiTheme="minorEastAsia" w:eastAsiaTheme="minorEastAsia" w:hAnsiTheme="minorEastAsia"/>
          <w:sz w:val="22"/>
          <w:szCs w:val="22"/>
        </w:rPr>
        <w:t xml:space="preserve">　 講師：（一社）日本野菜テロワール協会 代表理事 小堀夏佳 氏</w:t>
      </w:r>
    </w:p>
    <w:p w14:paraId="3C7FC1F4" w14:textId="4DA00567"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5</w:t>
      </w:r>
      <w:r w:rsidR="009267F3" w:rsidRPr="00A27A8C">
        <w:rPr>
          <w:rFonts w:asciiTheme="minorEastAsia" w:eastAsiaTheme="minorEastAsia" w:hAnsiTheme="minorEastAsia"/>
          <w:sz w:val="22"/>
          <w:szCs w:val="22"/>
        </w:rPr>
        <w:tab/>
        <w:t>産地のPRタイム</w:t>
      </w:r>
    </w:p>
    <w:p w14:paraId="0C407B0C" w14:textId="37C469B2"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6</w:t>
      </w:r>
      <w:r w:rsidR="009267F3" w:rsidRPr="00A27A8C">
        <w:rPr>
          <w:rFonts w:asciiTheme="minorEastAsia" w:eastAsiaTheme="minorEastAsia" w:hAnsiTheme="minorEastAsia"/>
          <w:sz w:val="22"/>
          <w:szCs w:val="22"/>
        </w:rPr>
        <w:tab/>
        <w:t>ラウンドテーブル「首脳たちの（円卓会議）」</w:t>
      </w:r>
    </w:p>
    <w:p w14:paraId="20BD20D3" w14:textId="77777777" w:rsidR="00235FB5" w:rsidRPr="00A27A8C" w:rsidRDefault="009267F3">
      <w:pPr>
        <w:ind w:firstLine="1260"/>
        <w:rPr>
          <w:rFonts w:asciiTheme="minorEastAsia" w:eastAsiaTheme="minorEastAsia" w:hAnsiTheme="minorEastAsia"/>
          <w:sz w:val="22"/>
          <w:szCs w:val="22"/>
        </w:rPr>
      </w:pPr>
      <w:r w:rsidRPr="00A27A8C">
        <w:rPr>
          <w:rFonts w:asciiTheme="minorEastAsia" w:eastAsiaTheme="minorEastAsia" w:hAnsiTheme="minorEastAsia"/>
          <w:sz w:val="22"/>
          <w:szCs w:val="22"/>
        </w:rPr>
        <w:t>農家×食品産業者×女性起業家のミックスチームでのブレインストーミング</w:t>
      </w:r>
    </w:p>
    <w:p w14:paraId="12A1119A" w14:textId="5F6D0E00"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7</w:t>
      </w:r>
      <w:r w:rsidR="009267F3" w:rsidRPr="00A27A8C">
        <w:rPr>
          <w:rFonts w:asciiTheme="minorEastAsia" w:eastAsiaTheme="minorEastAsia" w:hAnsiTheme="minorEastAsia"/>
          <w:sz w:val="22"/>
          <w:szCs w:val="22"/>
        </w:rPr>
        <w:tab/>
        <w:t>サミット共同宣言</w:t>
      </w:r>
    </w:p>
    <w:p w14:paraId="482CF758" w14:textId="2F93C712"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8</w:t>
      </w:r>
      <w:r w:rsidR="009267F3" w:rsidRPr="00A27A8C">
        <w:rPr>
          <w:rFonts w:asciiTheme="minorEastAsia" w:eastAsiaTheme="minorEastAsia" w:hAnsiTheme="minorEastAsia"/>
          <w:sz w:val="22"/>
          <w:szCs w:val="22"/>
        </w:rPr>
        <w:tab/>
        <w:t>アンケート</w:t>
      </w:r>
    </w:p>
    <w:p w14:paraId="0019BFDE" w14:textId="2FAA2CF1" w:rsidR="00235FB5" w:rsidRPr="00A27A8C" w:rsidRDefault="00B3103E">
      <w:pPr>
        <w:rPr>
          <w:rFonts w:asciiTheme="minorEastAsia" w:eastAsiaTheme="minorEastAsia" w:hAnsiTheme="minorEastAsia"/>
          <w:sz w:val="22"/>
          <w:szCs w:val="22"/>
        </w:rPr>
      </w:pPr>
      <w:r>
        <w:rPr>
          <w:rFonts w:asciiTheme="minorEastAsia" w:eastAsiaTheme="minorEastAsia" w:hAnsiTheme="minorEastAsia" w:hint="eastAsia"/>
          <w:sz w:val="22"/>
          <w:szCs w:val="22"/>
        </w:rPr>
        <w:t>9</w:t>
      </w:r>
      <w:r w:rsidR="009267F3" w:rsidRPr="00A27A8C">
        <w:rPr>
          <w:rFonts w:asciiTheme="minorEastAsia" w:eastAsiaTheme="minorEastAsia" w:hAnsiTheme="minorEastAsia"/>
          <w:sz w:val="22"/>
          <w:szCs w:val="22"/>
        </w:rPr>
        <w:tab/>
        <w:t>閉幕</w:t>
      </w:r>
    </w:p>
    <w:p w14:paraId="76E25367" w14:textId="77777777" w:rsidR="00235FB5" w:rsidRPr="00A27A8C" w:rsidRDefault="00235FB5">
      <w:pPr>
        <w:rPr>
          <w:rFonts w:asciiTheme="minorEastAsia" w:eastAsiaTheme="minorEastAsia" w:hAnsiTheme="minorEastAsia"/>
          <w:sz w:val="22"/>
          <w:szCs w:val="22"/>
        </w:rPr>
      </w:pPr>
    </w:p>
    <w:p w14:paraId="63A6999E" w14:textId="77777777" w:rsidR="00235FB5" w:rsidRPr="00A27A8C" w:rsidRDefault="00235FB5">
      <w:pPr>
        <w:rPr>
          <w:rFonts w:asciiTheme="minorEastAsia" w:eastAsiaTheme="minorEastAsia" w:hAnsiTheme="minorEastAsia"/>
          <w:sz w:val="22"/>
          <w:szCs w:val="22"/>
        </w:rPr>
      </w:pPr>
    </w:p>
    <w:p w14:paraId="09602BFA"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■登壇者プロフィール</w:t>
      </w:r>
    </w:p>
    <w:p w14:paraId="4983C6AC"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（一社）日本野菜テロワール協会 代表理事 小堀夏佳 氏</w:t>
      </w:r>
      <w:r w:rsidRPr="00A27A8C">
        <w:rPr>
          <w:rFonts w:asciiTheme="minorEastAsia" w:eastAsiaTheme="minorEastAsia" w:hAnsiTheme="minorEastAsia"/>
          <w:noProof/>
          <w:sz w:val="22"/>
          <w:szCs w:val="22"/>
        </w:rPr>
        <w:drawing>
          <wp:anchor distT="0" distB="0" distL="114300" distR="114300" simplePos="0" relativeHeight="251658240" behindDoc="0" locked="0" layoutInCell="1" hidden="0" allowOverlap="1" wp14:anchorId="48E579CE" wp14:editId="267EA283">
            <wp:simplePos x="0" y="0"/>
            <wp:positionH relativeFrom="column">
              <wp:posOffset>1</wp:posOffset>
            </wp:positionH>
            <wp:positionV relativeFrom="paragraph">
              <wp:posOffset>47625</wp:posOffset>
            </wp:positionV>
            <wp:extent cx="1772068" cy="2060544"/>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72068" cy="2060544"/>
                    </a:xfrm>
                    <a:prstGeom prst="rect">
                      <a:avLst/>
                    </a:prstGeom>
                    <a:ln/>
                  </pic:spPr>
                </pic:pic>
              </a:graphicData>
            </a:graphic>
          </wp:anchor>
        </w:drawing>
      </w:r>
    </w:p>
    <w:p w14:paraId="5F699ECE" w14:textId="77777777" w:rsidR="00235FB5" w:rsidRPr="00A27A8C" w:rsidRDefault="00235FB5">
      <w:pPr>
        <w:rPr>
          <w:rFonts w:asciiTheme="minorEastAsia" w:eastAsiaTheme="minorEastAsia" w:hAnsiTheme="minorEastAsia"/>
          <w:sz w:val="22"/>
          <w:szCs w:val="22"/>
        </w:rPr>
      </w:pPr>
    </w:p>
    <w:p w14:paraId="71FE3B5F"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2000年にオイシックス（株）に入社。初代野菜スーパーバイヤー愛の野菜伝道師として約18年間活動し、ピーチかぶ、トロなす、マッシュルン、かぼっコリー</w:t>
      </w:r>
      <w:proofErr w:type="spellStart"/>
      <w:r w:rsidRPr="00A27A8C">
        <w:rPr>
          <w:rFonts w:asciiTheme="minorEastAsia" w:eastAsiaTheme="minorEastAsia" w:hAnsiTheme="minorEastAsia"/>
          <w:sz w:val="22"/>
          <w:szCs w:val="22"/>
        </w:rPr>
        <w:t>etc</w:t>
      </w:r>
      <w:proofErr w:type="spellEnd"/>
      <w:r w:rsidRPr="00A27A8C">
        <w:rPr>
          <w:rFonts w:asciiTheme="minorEastAsia" w:eastAsiaTheme="minorEastAsia" w:hAnsiTheme="minorEastAsia"/>
          <w:sz w:val="22"/>
          <w:szCs w:val="22"/>
        </w:rPr>
        <w:t xml:space="preserve"> 数多くのキラー野菜をうみ出したヒットメーカー。野菜と農家さんにかかわる新たなサービスやイベント発案しチームでかたちにしていくことにも貢献。2018年(株)バルーンへ転籍。2020年１月より独立してフリーの愛の野菜伝道師として活動。生産者と消費者・流通・レストランのかけはしとしてバイヤー歴26年。メディア出演多数。</w:t>
      </w:r>
    </w:p>
    <w:p w14:paraId="413892FD" w14:textId="77777777" w:rsidR="00235FB5" w:rsidRPr="00A27A8C" w:rsidRDefault="00235FB5">
      <w:pPr>
        <w:rPr>
          <w:rFonts w:asciiTheme="minorEastAsia" w:eastAsiaTheme="minorEastAsia" w:hAnsiTheme="minorEastAsia"/>
          <w:b/>
          <w:bCs/>
          <w:sz w:val="22"/>
          <w:szCs w:val="22"/>
        </w:rPr>
      </w:pPr>
    </w:p>
    <w:p w14:paraId="326BC7E8" w14:textId="77777777" w:rsidR="00235FB5" w:rsidRPr="00A27A8C" w:rsidRDefault="00235FB5">
      <w:pPr>
        <w:rPr>
          <w:rFonts w:asciiTheme="minorEastAsia" w:eastAsiaTheme="minorEastAsia" w:hAnsiTheme="minorEastAsia"/>
          <w:b/>
          <w:bCs/>
          <w:sz w:val="22"/>
          <w:szCs w:val="22"/>
        </w:rPr>
      </w:pPr>
    </w:p>
    <w:p w14:paraId="6BE0DA82" w14:textId="77777777" w:rsidR="00235FB5" w:rsidRPr="00A27A8C" w:rsidRDefault="00235FB5">
      <w:pPr>
        <w:rPr>
          <w:rFonts w:asciiTheme="minorEastAsia" w:eastAsiaTheme="minorEastAsia" w:hAnsiTheme="minorEastAsia"/>
          <w:b/>
          <w:bCs/>
          <w:sz w:val="22"/>
          <w:szCs w:val="22"/>
        </w:rPr>
      </w:pPr>
    </w:p>
    <w:p w14:paraId="2C2B9527" w14:textId="77777777" w:rsidR="00235FB5" w:rsidRPr="00A27A8C" w:rsidRDefault="00235FB5">
      <w:pPr>
        <w:rPr>
          <w:rFonts w:asciiTheme="minorEastAsia" w:eastAsiaTheme="minorEastAsia" w:hAnsiTheme="minorEastAsia"/>
          <w:b/>
          <w:bCs/>
          <w:sz w:val="22"/>
          <w:szCs w:val="22"/>
        </w:rPr>
      </w:pPr>
    </w:p>
    <w:p w14:paraId="1F05D09D" w14:textId="77777777" w:rsidR="00235FB5" w:rsidRPr="00A27A8C" w:rsidRDefault="00235FB5">
      <w:pPr>
        <w:rPr>
          <w:rFonts w:asciiTheme="minorEastAsia" w:eastAsiaTheme="minorEastAsia" w:hAnsiTheme="minorEastAsia"/>
          <w:b/>
          <w:bCs/>
          <w:sz w:val="22"/>
          <w:szCs w:val="22"/>
        </w:rPr>
      </w:pPr>
    </w:p>
    <w:p w14:paraId="3D20C98A"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■参加予定の女性起業家</w:t>
      </w:r>
    </w:p>
    <w:p w14:paraId="2DE076F2" w14:textId="77777777" w:rsidR="00235FB5" w:rsidRPr="00A27A8C" w:rsidRDefault="00235FB5">
      <w:pPr>
        <w:rPr>
          <w:rFonts w:asciiTheme="minorEastAsia" w:eastAsiaTheme="minorEastAsia" w:hAnsiTheme="minorEastAsia"/>
          <w:color w:val="FF0000"/>
          <w:sz w:val="22"/>
          <w:szCs w:val="22"/>
        </w:rPr>
      </w:pPr>
    </w:p>
    <w:p w14:paraId="173FE427"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●富山ウェルビーイング共創ラボ　大窪 彩香 氏／平野 千尋 氏／上澤 遥 氏</w:t>
      </w:r>
    </w:p>
    <w:p w14:paraId="09207587"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noProof/>
          <w:sz w:val="22"/>
          <w:szCs w:val="22"/>
        </w:rPr>
        <w:lastRenderedPageBreak/>
        <w:drawing>
          <wp:anchor distT="114300" distB="114300" distL="114300" distR="114300" simplePos="0" relativeHeight="251659264" behindDoc="0" locked="0" layoutInCell="1" hidden="0" allowOverlap="1" wp14:anchorId="632D4ACA" wp14:editId="5B9B00FF">
            <wp:simplePos x="0" y="0"/>
            <wp:positionH relativeFrom="column">
              <wp:posOffset>1</wp:posOffset>
            </wp:positionH>
            <wp:positionV relativeFrom="paragraph">
              <wp:posOffset>161925</wp:posOffset>
            </wp:positionV>
            <wp:extent cx="2499510" cy="1647825"/>
            <wp:effectExtent l="0" t="0" r="0" b="0"/>
            <wp:wrapSquare wrapText="bothSides" distT="114300" distB="11430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499510" cy="1647825"/>
                    </a:xfrm>
                    <a:prstGeom prst="rect">
                      <a:avLst/>
                    </a:prstGeom>
                    <a:ln/>
                  </pic:spPr>
                </pic:pic>
              </a:graphicData>
            </a:graphic>
          </wp:anchor>
        </w:drawing>
      </w:r>
    </w:p>
    <w:p w14:paraId="3D4968DA" w14:textId="77777777" w:rsidR="00235FB5" w:rsidRPr="00A27A8C" w:rsidRDefault="00A31B08">
      <w:pPr>
        <w:rPr>
          <w:rFonts w:asciiTheme="minorEastAsia" w:eastAsiaTheme="minorEastAsia" w:hAnsiTheme="minorEastAsia" w:cs="Arial"/>
          <w:color w:val="0C1014"/>
          <w:sz w:val="22"/>
          <w:szCs w:val="22"/>
          <w:highlight w:val="white"/>
        </w:rPr>
      </w:pPr>
      <w:sdt>
        <w:sdtPr>
          <w:rPr>
            <w:rFonts w:asciiTheme="minorEastAsia" w:eastAsiaTheme="minorEastAsia" w:hAnsiTheme="minorEastAsia"/>
            <w:sz w:val="22"/>
            <w:szCs w:val="22"/>
          </w:rPr>
          <w:tag w:val="goog_rdk_0"/>
          <w:id w:val="-1238643200"/>
        </w:sdtPr>
        <w:sdtEndPr/>
        <w:sdtContent>
          <w:r w:rsidR="009267F3" w:rsidRPr="00A27A8C">
            <w:rPr>
              <w:rFonts w:asciiTheme="minorEastAsia" w:eastAsiaTheme="minorEastAsia" w:hAnsiTheme="minorEastAsia" w:cs="Arial Unicode MS"/>
              <w:color w:val="0C1014"/>
              <w:sz w:val="22"/>
              <w:szCs w:val="22"/>
              <w:highlight w:val="white"/>
            </w:rPr>
            <w:t>2025年発足。富山を拠点に、各分野で活動する女性起業家・実践者たちによって結成された地域共創チーム。</w:t>
          </w:r>
        </w:sdtContent>
      </w:sdt>
    </w:p>
    <w:p w14:paraId="44483E80" w14:textId="77777777" w:rsidR="00235FB5" w:rsidRPr="00A27A8C" w:rsidRDefault="00A31B08">
      <w:pPr>
        <w:rPr>
          <w:rFonts w:asciiTheme="minorEastAsia" w:eastAsiaTheme="minorEastAsia" w:hAnsiTheme="minorEastAsia" w:cs="Arial"/>
          <w:color w:val="0C1014"/>
          <w:sz w:val="22"/>
          <w:szCs w:val="22"/>
          <w:highlight w:val="white"/>
        </w:rPr>
      </w:pPr>
      <w:sdt>
        <w:sdtPr>
          <w:rPr>
            <w:rFonts w:asciiTheme="minorEastAsia" w:eastAsiaTheme="minorEastAsia" w:hAnsiTheme="minorEastAsia"/>
            <w:sz w:val="22"/>
            <w:szCs w:val="22"/>
          </w:rPr>
          <w:tag w:val="goog_rdk_1"/>
          <w:id w:val="1135060668"/>
        </w:sdtPr>
        <w:sdtEndPr/>
        <w:sdtContent>
          <w:r w:rsidR="009267F3" w:rsidRPr="00A27A8C">
            <w:rPr>
              <w:rFonts w:asciiTheme="minorEastAsia" w:eastAsiaTheme="minorEastAsia" w:hAnsiTheme="minorEastAsia" w:cs="Arial Unicode MS"/>
              <w:color w:val="0C1014"/>
              <w:sz w:val="22"/>
              <w:szCs w:val="22"/>
              <w:highlight w:val="white"/>
            </w:rPr>
            <w:t>ウェルビーイングを軸に、一人ひとりの在り方や強みを活かしながら、女性の自己実現支援、教育、地域活性、自己表現など多領域で活動を展開。自治体・教育機関・企業との連携も広がり、地域連携イベントや共創プロジェクトを多数企画・推進中。</w:t>
          </w:r>
        </w:sdtContent>
      </w:sdt>
    </w:p>
    <w:p w14:paraId="22927D08" w14:textId="77777777" w:rsidR="00235FB5" w:rsidRPr="00A27A8C" w:rsidRDefault="00A31B08">
      <w:pPr>
        <w:rPr>
          <w:rFonts w:asciiTheme="minorEastAsia" w:eastAsiaTheme="minorEastAsia" w:hAnsiTheme="minorEastAsia"/>
          <w:b/>
          <w:bCs/>
          <w:sz w:val="22"/>
          <w:szCs w:val="22"/>
        </w:rPr>
      </w:pPr>
      <w:sdt>
        <w:sdtPr>
          <w:rPr>
            <w:rFonts w:asciiTheme="minorEastAsia" w:eastAsiaTheme="minorEastAsia" w:hAnsiTheme="minorEastAsia"/>
            <w:sz w:val="22"/>
            <w:szCs w:val="22"/>
          </w:rPr>
          <w:tag w:val="goog_rdk_2"/>
          <w:id w:val="-1101474573"/>
        </w:sdtPr>
        <w:sdtEndPr/>
        <w:sdtContent>
          <w:r w:rsidR="009267F3" w:rsidRPr="00A27A8C">
            <w:rPr>
              <w:rFonts w:asciiTheme="minorEastAsia" w:eastAsiaTheme="minorEastAsia" w:hAnsiTheme="minorEastAsia" w:cs="Arial Unicode MS"/>
              <w:color w:val="0C1014"/>
              <w:sz w:val="22"/>
              <w:szCs w:val="22"/>
              <w:highlight w:val="white"/>
            </w:rPr>
            <w:t>個人の幸せや在り方を起点に、地域や社会へより良い循環を広げる新たな地域共創の形を実践している。多様な専門性を持つメンバーが連携し、それぞれの強みを社会的価値へとつなげながら、富山から新しい可能性を創出している。</w:t>
          </w:r>
        </w:sdtContent>
      </w:sdt>
    </w:p>
    <w:p w14:paraId="68D36F26" w14:textId="77777777" w:rsidR="00235FB5" w:rsidRPr="00A27A8C" w:rsidRDefault="00235FB5">
      <w:pPr>
        <w:rPr>
          <w:rFonts w:asciiTheme="minorEastAsia" w:eastAsiaTheme="minorEastAsia" w:hAnsiTheme="minorEastAsia"/>
          <w:b/>
          <w:bCs/>
          <w:sz w:val="22"/>
          <w:szCs w:val="22"/>
        </w:rPr>
      </w:pPr>
    </w:p>
    <w:p w14:paraId="125BFD71" w14:textId="77777777" w:rsidR="00235FB5" w:rsidRPr="00A27A8C" w:rsidRDefault="00235FB5">
      <w:pPr>
        <w:rPr>
          <w:rFonts w:asciiTheme="minorEastAsia" w:eastAsiaTheme="minorEastAsia" w:hAnsiTheme="minorEastAsia"/>
          <w:b/>
          <w:bCs/>
          <w:sz w:val="22"/>
          <w:szCs w:val="22"/>
        </w:rPr>
      </w:pPr>
    </w:p>
    <w:p w14:paraId="6E169C75" w14:textId="77777777" w:rsidR="00235FB5" w:rsidRPr="00A27A8C" w:rsidRDefault="00235FB5">
      <w:pPr>
        <w:rPr>
          <w:rFonts w:asciiTheme="minorEastAsia" w:eastAsiaTheme="minorEastAsia" w:hAnsiTheme="minorEastAsia"/>
          <w:b/>
          <w:bCs/>
          <w:sz w:val="22"/>
          <w:szCs w:val="22"/>
        </w:rPr>
      </w:pPr>
    </w:p>
    <w:p w14:paraId="747D2E7C"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●竹谷 茉郁子 氏</w:t>
      </w:r>
      <w:r w:rsidRPr="00A27A8C">
        <w:rPr>
          <w:rFonts w:asciiTheme="minorEastAsia" w:eastAsiaTheme="minorEastAsia" w:hAnsiTheme="minorEastAsia"/>
          <w:noProof/>
          <w:sz w:val="22"/>
          <w:szCs w:val="22"/>
        </w:rPr>
        <w:drawing>
          <wp:anchor distT="114300" distB="114300" distL="114300" distR="114300" simplePos="0" relativeHeight="251660288" behindDoc="0" locked="0" layoutInCell="1" hidden="0" allowOverlap="1" wp14:anchorId="648219C4" wp14:editId="6E2359F4">
            <wp:simplePos x="0" y="0"/>
            <wp:positionH relativeFrom="column">
              <wp:posOffset>4354683</wp:posOffset>
            </wp:positionH>
            <wp:positionV relativeFrom="paragraph">
              <wp:posOffset>254114</wp:posOffset>
            </wp:positionV>
            <wp:extent cx="1876658" cy="2496771"/>
            <wp:effectExtent l="0" t="0" r="0" b="0"/>
            <wp:wrapSquare wrapText="bothSides" distT="114300" distB="11430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876658" cy="2496771"/>
                    </a:xfrm>
                    <a:prstGeom prst="rect">
                      <a:avLst/>
                    </a:prstGeom>
                    <a:ln/>
                  </pic:spPr>
                </pic:pic>
              </a:graphicData>
            </a:graphic>
          </wp:anchor>
        </w:drawing>
      </w:r>
    </w:p>
    <w:p w14:paraId="016D402A"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朝日町宮崎ヒスイ海岸マリンフェスタ実行委員長／泊漁業組合員</w:t>
      </w:r>
    </w:p>
    <w:p w14:paraId="57433B23"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元富山水と緑の大使／ミセスSDGsジャパン2026富山</w:t>
      </w:r>
    </w:p>
    <w:p w14:paraId="49408A2D"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韓国美容ビューティーアドバイザー</w:t>
      </w:r>
    </w:p>
    <w:p w14:paraId="4C01CB32" w14:textId="77777777" w:rsidR="00235FB5" w:rsidRPr="00A27A8C" w:rsidRDefault="00235FB5">
      <w:pPr>
        <w:rPr>
          <w:rFonts w:asciiTheme="minorEastAsia" w:eastAsiaTheme="minorEastAsia" w:hAnsiTheme="minorEastAsia"/>
          <w:sz w:val="22"/>
          <w:szCs w:val="22"/>
        </w:rPr>
      </w:pPr>
    </w:p>
    <w:p w14:paraId="7BDD17C0"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SDGsを日常の行動へと落とし込み、富山から持続可能な未来を育む活動を行い、ママの気持ちに寄り添いながら、美容・健康・心の調和を大切にしたトータルビューティーを発信。</w:t>
      </w:r>
    </w:p>
    <w:p w14:paraId="6BE511BD" w14:textId="77777777" w:rsidR="00235FB5" w:rsidRPr="00A27A8C" w:rsidRDefault="00235FB5">
      <w:pPr>
        <w:rPr>
          <w:rFonts w:asciiTheme="minorEastAsia" w:eastAsiaTheme="minorEastAsia" w:hAnsiTheme="minorEastAsia"/>
          <w:sz w:val="22"/>
          <w:szCs w:val="22"/>
        </w:rPr>
      </w:pPr>
    </w:p>
    <w:p w14:paraId="4DE67C91"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地元・朝日町での地域活性イベントの主催や、富山の観光大使としての活動を通し、漁業や農業など生産者の想いの美しさに触れ、その価値を届ける担い手として活動。</w:t>
      </w:r>
    </w:p>
    <w:p w14:paraId="1E4598BA"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現在は富山の商店街活性化に携わり、サッカー選手オーナーと共に、地産地消を軸とした沖縄豚しゃぶを提供する飲食店の店長を務め</w:t>
      </w:r>
    </w:p>
    <w:p w14:paraId="6F00C713"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富山の食の魅力や地域の価値を次世代へ繋ぎ、子どもたちの地元愛を育む活動を、2026年6月中旬より本格的にスタート予定。</w:t>
      </w:r>
    </w:p>
    <w:p w14:paraId="0BE203E4" w14:textId="77777777" w:rsidR="00235FB5" w:rsidRPr="00A27A8C" w:rsidRDefault="00235FB5">
      <w:pPr>
        <w:rPr>
          <w:rFonts w:asciiTheme="minorEastAsia" w:eastAsiaTheme="minorEastAsia" w:hAnsiTheme="minorEastAsia"/>
          <w:b/>
          <w:bCs/>
          <w:sz w:val="22"/>
          <w:szCs w:val="22"/>
        </w:rPr>
      </w:pPr>
    </w:p>
    <w:p w14:paraId="78BBE92A" w14:textId="77777777" w:rsidR="00235FB5" w:rsidRPr="00A27A8C" w:rsidRDefault="00235FB5">
      <w:pPr>
        <w:rPr>
          <w:rFonts w:asciiTheme="minorEastAsia" w:eastAsiaTheme="minorEastAsia" w:hAnsiTheme="minorEastAsia"/>
          <w:b/>
          <w:bCs/>
          <w:sz w:val="22"/>
          <w:szCs w:val="22"/>
        </w:rPr>
      </w:pPr>
    </w:p>
    <w:p w14:paraId="5BECD7F5"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●しまえりな（島 絵理菜）氏　｜タレント／地域発信者</w:t>
      </w:r>
    </w:p>
    <w:p w14:paraId="2825BAD5"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noProof/>
          <w:sz w:val="22"/>
          <w:szCs w:val="22"/>
        </w:rPr>
        <w:drawing>
          <wp:anchor distT="114300" distB="114300" distL="114300" distR="114300" simplePos="0" relativeHeight="251661312" behindDoc="0" locked="0" layoutInCell="1" hidden="0" allowOverlap="1" wp14:anchorId="5D3ED91B" wp14:editId="4F1BB733">
            <wp:simplePos x="0" y="0"/>
            <wp:positionH relativeFrom="column">
              <wp:posOffset>114300</wp:posOffset>
            </wp:positionH>
            <wp:positionV relativeFrom="paragraph">
              <wp:posOffset>114300</wp:posOffset>
            </wp:positionV>
            <wp:extent cx="2519363" cy="1887443"/>
            <wp:effectExtent l="0" t="0" r="0" b="0"/>
            <wp:wrapSquare wrapText="bothSides" distT="114300" distB="11430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2519363" cy="1887443"/>
                    </a:xfrm>
                    <a:prstGeom prst="rect">
                      <a:avLst/>
                    </a:prstGeom>
                    <a:ln/>
                  </pic:spPr>
                </pic:pic>
              </a:graphicData>
            </a:graphic>
          </wp:anchor>
        </w:drawing>
      </w:r>
    </w:p>
    <w:p w14:paraId="4A7D3546" w14:textId="77777777" w:rsidR="00235FB5" w:rsidRPr="00A27A8C" w:rsidRDefault="00235FB5">
      <w:pPr>
        <w:rPr>
          <w:rFonts w:asciiTheme="minorEastAsia" w:eastAsiaTheme="minorEastAsia" w:hAnsiTheme="minorEastAsia"/>
          <w:sz w:val="22"/>
          <w:szCs w:val="22"/>
        </w:rPr>
      </w:pPr>
    </w:p>
    <w:p w14:paraId="4071AB9A"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富山県氷見市出身。テレビ・司会・SNS発信など幅広く活動。地域の食や暮らしに根ざした発信を行い、SNS投稿がメディアに取り上げられるなど、生活者視点でのリアルな情報発信を強みとする。現在は、生産者や地域と関わりながら、体験型イベントやツアーを通じて「食を通じて人と地域をつなぐ活動」を展開。富山の風土や文化を、日常の視点で伝えている。</w:t>
      </w:r>
    </w:p>
    <w:p w14:paraId="63D0FF5F" w14:textId="77777777" w:rsidR="00235FB5" w:rsidRPr="00A27A8C" w:rsidRDefault="00235FB5">
      <w:pPr>
        <w:rPr>
          <w:rFonts w:asciiTheme="minorEastAsia" w:eastAsiaTheme="minorEastAsia" w:hAnsiTheme="minorEastAsia"/>
          <w:sz w:val="22"/>
          <w:szCs w:val="22"/>
        </w:rPr>
      </w:pPr>
    </w:p>
    <w:p w14:paraId="63E1C3D7" w14:textId="77777777" w:rsidR="00235FB5" w:rsidRPr="00A27A8C" w:rsidRDefault="00235FB5">
      <w:pPr>
        <w:rPr>
          <w:rFonts w:asciiTheme="minorEastAsia" w:eastAsiaTheme="minorEastAsia" w:hAnsiTheme="minorEastAsia"/>
          <w:sz w:val="22"/>
          <w:szCs w:val="22"/>
        </w:rPr>
      </w:pPr>
    </w:p>
    <w:p w14:paraId="6722F142" w14:textId="77777777" w:rsidR="00235FB5" w:rsidRPr="00A27A8C" w:rsidRDefault="00235FB5">
      <w:pPr>
        <w:rPr>
          <w:rFonts w:asciiTheme="minorEastAsia" w:eastAsiaTheme="minorEastAsia" w:hAnsiTheme="minorEastAsia"/>
          <w:sz w:val="22"/>
          <w:szCs w:val="22"/>
        </w:rPr>
      </w:pPr>
    </w:p>
    <w:p w14:paraId="428E6F3B" w14:textId="77777777" w:rsidR="00235FB5" w:rsidRPr="00A27A8C" w:rsidRDefault="00235FB5">
      <w:pPr>
        <w:rPr>
          <w:rFonts w:asciiTheme="minorEastAsia" w:eastAsiaTheme="minorEastAsia" w:hAnsiTheme="minorEastAsia"/>
          <w:sz w:val="22"/>
          <w:szCs w:val="22"/>
        </w:rPr>
      </w:pPr>
    </w:p>
    <w:p w14:paraId="26953788"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lastRenderedPageBreak/>
        <w:t>●尾崎 留美 氏</w:t>
      </w:r>
    </w:p>
    <w:p w14:paraId="458022EA"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noProof/>
          <w:sz w:val="22"/>
          <w:szCs w:val="22"/>
        </w:rPr>
        <w:drawing>
          <wp:anchor distT="114300" distB="114300" distL="114300" distR="114300" simplePos="0" relativeHeight="251662336" behindDoc="0" locked="0" layoutInCell="1" hidden="0" allowOverlap="1" wp14:anchorId="755009EC" wp14:editId="1A99A03E">
            <wp:simplePos x="0" y="0"/>
            <wp:positionH relativeFrom="column">
              <wp:posOffset>114300</wp:posOffset>
            </wp:positionH>
            <wp:positionV relativeFrom="paragraph">
              <wp:posOffset>114300</wp:posOffset>
            </wp:positionV>
            <wp:extent cx="1398282" cy="1580666"/>
            <wp:effectExtent l="0" t="0" r="0" b="0"/>
            <wp:wrapSquare wrapText="bothSides" distT="114300" distB="11430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t="25472" b="22412"/>
                    <a:stretch>
                      <a:fillRect/>
                    </a:stretch>
                  </pic:blipFill>
                  <pic:spPr>
                    <a:xfrm>
                      <a:off x="0" y="0"/>
                      <a:ext cx="1398282" cy="1580666"/>
                    </a:xfrm>
                    <a:prstGeom prst="rect">
                      <a:avLst/>
                    </a:prstGeom>
                    <a:ln/>
                  </pic:spPr>
                </pic:pic>
              </a:graphicData>
            </a:graphic>
          </wp:anchor>
        </w:drawing>
      </w:r>
    </w:p>
    <w:p w14:paraId="5FC841EC" w14:textId="77777777"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過去にご当地アイドル・観光大使として活動し、県内外のイベントに多数出演。地域の魅力を発言する中で、地元貢献への想いを深める。富山を拠点に、人と人、地域と人をつなぐイベントの企画・主催を行い、地域活性化に取り組む。現在はベンチャー企業の広報として活動の幅を広げ、多方面から富山の魅力発言と新たな価値創造に尽力している。</w:t>
      </w:r>
    </w:p>
    <w:p w14:paraId="2095EF8D" w14:textId="77777777" w:rsidR="00235FB5" w:rsidRPr="00A27A8C" w:rsidRDefault="00235FB5">
      <w:pPr>
        <w:rPr>
          <w:rFonts w:asciiTheme="minorEastAsia" w:eastAsiaTheme="minorEastAsia" w:hAnsiTheme="minorEastAsia"/>
          <w:color w:val="FF0000"/>
          <w:sz w:val="22"/>
          <w:szCs w:val="22"/>
        </w:rPr>
      </w:pPr>
    </w:p>
    <w:p w14:paraId="3313AE85" w14:textId="77777777" w:rsidR="00235FB5" w:rsidRPr="00A27A8C" w:rsidRDefault="00235FB5">
      <w:pPr>
        <w:rPr>
          <w:rFonts w:asciiTheme="minorEastAsia" w:eastAsiaTheme="minorEastAsia" w:hAnsiTheme="minorEastAsia"/>
          <w:color w:val="FF0000"/>
          <w:sz w:val="22"/>
          <w:szCs w:val="22"/>
        </w:rPr>
      </w:pPr>
    </w:p>
    <w:p w14:paraId="151AE3EF" w14:textId="77777777" w:rsidR="00235FB5" w:rsidRPr="00A27A8C" w:rsidRDefault="00235FB5">
      <w:pPr>
        <w:rPr>
          <w:rFonts w:asciiTheme="minorEastAsia" w:eastAsiaTheme="minorEastAsia" w:hAnsiTheme="minorEastAsia"/>
          <w:color w:val="FF0000"/>
          <w:sz w:val="22"/>
          <w:szCs w:val="22"/>
        </w:rPr>
      </w:pPr>
    </w:p>
    <w:p w14:paraId="43A70378" w14:textId="77777777" w:rsidR="00235FB5" w:rsidRPr="00A27A8C" w:rsidRDefault="00235FB5">
      <w:pPr>
        <w:rPr>
          <w:rFonts w:asciiTheme="minorEastAsia" w:eastAsiaTheme="minorEastAsia" w:hAnsiTheme="minorEastAsia"/>
          <w:color w:val="FF0000"/>
          <w:sz w:val="22"/>
          <w:szCs w:val="22"/>
        </w:rPr>
      </w:pPr>
    </w:p>
    <w:p w14:paraId="793CDC8B" w14:textId="77777777" w:rsidR="00235FB5" w:rsidRPr="00A27A8C" w:rsidRDefault="00235FB5">
      <w:pPr>
        <w:rPr>
          <w:rFonts w:asciiTheme="minorEastAsia" w:eastAsiaTheme="minorEastAsia" w:hAnsiTheme="minorEastAsia"/>
          <w:color w:val="FF0000"/>
          <w:sz w:val="22"/>
          <w:szCs w:val="22"/>
        </w:rPr>
      </w:pPr>
    </w:p>
    <w:p w14:paraId="2EE5CB6A" w14:textId="77777777" w:rsidR="00235FB5" w:rsidRPr="00A27A8C" w:rsidRDefault="00235FB5">
      <w:pPr>
        <w:rPr>
          <w:rFonts w:asciiTheme="minorEastAsia" w:eastAsiaTheme="minorEastAsia" w:hAnsiTheme="minorEastAsia"/>
          <w:color w:val="FF0000"/>
          <w:sz w:val="22"/>
          <w:szCs w:val="22"/>
        </w:rPr>
      </w:pPr>
    </w:p>
    <w:p w14:paraId="40B9725B" w14:textId="77777777" w:rsidR="00235FB5" w:rsidRPr="00A27A8C" w:rsidRDefault="00235FB5">
      <w:pPr>
        <w:rPr>
          <w:rFonts w:asciiTheme="minorEastAsia" w:eastAsiaTheme="minorEastAsia" w:hAnsiTheme="minorEastAsia"/>
          <w:color w:val="FF0000"/>
          <w:sz w:val="22"/>
          <w:szCs w:val="22"/>
        </w:rPr>
      </w:pPr>
    </w:p>
    <w:p w14:paraId="2564E686"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■参加予定の生産者</w:t>
      </w:r>
    </w:p>
    <w:p w14:paraId="2AEC77E0" w14:textId="77777777" w:rsidR="00235FB5" w:rsidRDefault="009267F3" w:rsidP="00F42CE4">
      <w:pPr>
        <w:ind w:firstLineChars="100" w:firstLine="221"/>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株式会社TAKU FARM（新川きゅうり、カリフラワー）</w:t>
      </w:r>
    </w:p>
    <w:p w14:paraId="5137AB7D" w14:textId="56FA2A21" w:rsidR="00A31B08" w:rsidRPr="00A27A8C" w:rsidRDefault="00A31B08" w:rsidP="00F42CE4">
      <w:pPr>
        <w:ind w:firstLineChars="100" w:firstLine="221"/>
        <w:rPr>
          <w:rFonts w:asciiTheme="minorEastAsia" w:eastAsiaTheme="minorEastAsia" w:hAnsiTheme="minorEastAsia" w:hint="eastAsia"/>
          <w:b/>
          <w:bCs/>
          <w:sz w:val="22"/>
          <w:szCs w:val="22"/>
        </w:rPr>
      </w:pPr>
      <w:r>
        <w:rPr>
          <w:rFonts w:asciiTheme="minorEastAsia" w:eastAsiaTheme="minorEastAsia" w:hAnsiTheme="minorEastAsia" w:hint="eastAsia"/>
          <w:b/>
          <w:bCs/>
          <w:sz w:val="22"/>
          <w:szCs w:val="22"/>
        </w:rPr>
        <w:t>有限会社グリーン森下（入善ジャンボ西瓜）</w:t>
      </w:r>
    </w:p>
    <w:p w14:paraId="4CBF9402" w14:textId="77777777" w:rsidR="00235FB5" w:rsidRDefault="009267F3" w:rsidP="00F42CE4">
      <w:pPr>
        <w:ind w:firstLineChars="100" w:firstLine="221"/>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JAとなみ野アルギットにら生産組合（海藻アルギットにら）</w:t>
      </w:r>
    </w:p>
    <w:p w14:paraId="219706CA" w14:textId="284DB01C" w:rsidR="00A27A8C" w:rsidRDefault="00A27A8C" w:rsidP="00F42CE4">
      <w:pPr>
        <w:ind w:firstLineChars="100" w:firstLine="221"/>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神明青果出荷組合（名水神かぶら）</w:t>
      </w:r>
    </w:p>
    <w:p w14:paraId="44C5757E" w14:textId="3EFE3235" w:rsidR="00A27A8C" w:rsidRPr="00A27A8C" w:rsidRDefault="00A27A8C" w:rsidP="00F42CE4">
      <w:pPr>
        <w:ind w:firstLineChars="100" w:firstLine="221"/>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五福蔬菜出荷協議会（五福オクラ）</w:t>
      </w:r>
    </w:p>
    <w:p w14:paraId="6C9DDD13" w14:textId="6776D6C3" w:rsidR="00235FB5" w:rsidRPr="00A27A8C" w:rsidRDefault="009267F3" w:rsidP="00F42CE4">
      <w:pPr>
        <w:ind w:firstLineChars="100" w:firstLine="221"/>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庄東ノーサン（名水スプラウト）</w:t>
      </w:r>
      <w:r w:rsidR="00A31B08">
        <w:rPr>
          <w:rFonts w:asciiTheme="minorEastAsia" w:eastAsiaTheme="minorEastAsia" w:hAnsiTheme="minorEastAsia" w:hint="eastAsia"/>
          <w:b/>
          <w:bCs/>
          <w:sz w:val="22"/>
          <w:szCs w:val="22"/>
        </w:rPr>
        <w:t xml:space="preserve">　等</w:t>
      </w:r>
    </w:p>
    <w:p w14:paraId="7F37259F" w14:textId="77777777" w:rsidR="00235FB5" w:rsidRPr="00A27A8C" w:rsidRDefault="00235FB5">
      <w:pPr>
        <w:rPr>
          <w:rFonts w:asciiTheme="minorEastAsia" w:eastAsiaTheme="minorEastAsia" w:hAnsiTheme="minorEastAsia"/>
          <w:b/>
          <w:bCs/>
          <w:sz w:val="22"/>
          <w:szCs w:val="22"/>
        </w:rPr>
      </w:pPr>
    </w:p>
    <w:p w14:paraId="01AB518E" w14:textId="77777777" w:rsidR="00235FB5" w:rsidRPr="00A27A8C" w:rsidRDefault="009267F3">
      <w:pPr>
        <w:rPr>
          <w:rFonts w:asciiTheme="minorEastAsia" w:eastAsiaTheme="minorEastAsia" w:hAnsiTheme="minorEastAsia"/>
          <w:b/>
          <w:bCs/>
          <w:sz w:val="22"/>
          <w:szCs w:val="22"/>
        </w:rPr>
      </w:pPr>
      <w:r w:rsidRPr="00A27A8C">
        <w:rPr>
          <w:rFonts w:asciiTheme="minorEastAsia" w:eastAsiaTheme="minorEastAsia" w:hAnsiTheme="minorEastAsia"/>
          <w:b/>
          <w:bCs/>
          <w:sz w:val="22"/>
          <w:szCs w:val="22"/>
        </w:rPr>
        <w:t>■取材お申し込み・お問い合わせ先</w:t>
      </w:r>
    </w:p>
    <w:p w14:paraId="246473C1" w14:textId="5F74FAAF" w:rsidR="00235FB5" w:rsidRPr="00A27A8C" w:rsidRDefault="009267F3">
      <w:pPr>
        <w:rPr>
          <w:rFonts w:asciiTheme="minorEastAsia" w:eastAsiaTheme="minorEastAsia" w:hAnsiTheme="minorEastAsia"/>
          <w:sz w:val="22"/>
          <w:szCs w:val="22"/>
        </w:rPr>
      </w:pPr>
      <w:r w:rsidRPr="00A27A8C">
        <w:rPr>
          <w:rFonts w:asciiTheme="minorEastAsia" w:eastAsiaTheme="minorEastAsia" w:hAnsiTheme="minorEastAsia"/>
          <w:sz w:val="22"/>
          <w:szCs w:val="22"/>
        </w:rPr>
        <w:t>誠に恐れ入りますが、会場準備の都合上、</w:t>
      </w:r>
      <w:r w:rsidRPr="00A27A8C">
        <w:rPr>
          <w:rFonts w:asciiTheme="minorEastAsia" w:eastAsiaTheme="minorEastAsia" w:hAnsiTheme="minorEastAsia"/>
          <w:sz w:val="22"/>
          <w:szCs w:val="22"/>
          <w:u w:val="single"/>
        </w:rPr>
        <w:t>令和8年5月21日（木）まで</w:t>
      </w:r>
      <w:r w:rsidRPr="00A27A8C">
        <w:rPr>
          <w:rFonts w:asciiTheme="minorEastAsia" w:eastAsiaTheme="minorEastAsia" w:hAnsiTheme="minorEastAsia"/>
          <w:sz w:val="22"/>
          <w:szCs w:val="22"/>
        </w:rPr>
        <w:t>に、下記の返信用紙にご記入の上、メールまたはFAXにてご返信くださいますようお願い申し上げます。</w:t>
      </w:r>
    </w:p>
    <w:sectPr w:rsidR="00235FB5" w:rsidRPr="00A27A8C">
      <w:footerReference w:type="default" r:id="rId12"/>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22F07" w14:textId="77777777" w:rsidR="009267F3" w:rsidRDefault="009267F3">
      <w:r>
        <w:separator/>
      </w:r>
    </w:p>
  </w:endnote>
  <w:endnote w:type="continuationSeparator" w:id="0">
    <w:p w14:paraId="5D9419A3" w14:textId="77777777" w:rsidR="009267F3" w:rsidRDefault="0092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A401B044-3AD3-4717-AA6B-A82063E07377}"/>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424F60FE-A000-4A09-80EE-ADE08B392063}"/>
  </w:font>
  <w:font w:name="Cambria">
    <w:panose1 w:val="02040503050406030204"/>
    <w:charset w:val="00"/>
    <w:family w:val="roman"/>
    <w:pitch w:val="variable"/>
    <w:sig w:usb0="E00006FF" w:usb1="420024FF" w:usb2="02000000" w:usb3="00000000" w:csb0="0000019F" w:csb1="00000000"/>
    <w:embedRegular r:id="rId3" w:fontKey="{A249355D-510E-485D-8BC5-4F555292C0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16A" w14:textId="77777777" w:rsidR="00235FB5" w:rsidRDefault="009267F3">
    <w:pPr>
      <w:jc w:val="center"/>
    </w:pPr>
    <w:r>
      <w:t>【本件に関するお問い合わせ先】</w:t>
    </w:r>
  </w:p>
  <w:p w14:paraId="2ACF69D4" w14:textId="276F586F" w:rsidR="00235FB5" w:rsidRPr="00A27A8C" w:rsidRDefault="00A27A8C">
    <w:pPr>
      <w:jc w:val="center"/>
    </w:pPr>
    <w:r w:rsidRPr="00A27A8C">
      <w:rPr>
        <w:rFonts w:hint="eastAsia"/>
      </w:rPr>
      <w:t>富山県</w:t>
    </w:r>
    <w:r>
      <w:rPr>
        <w:rFonts w:hint="eastAsia"/>
      </w:rPr>
      <w:t>農産食品課　宮元　076-444-8408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CA71E" w14:textId="77777777" w:rsidR="009267F3" w:rsidRDefault="009267F3">
      <w:r>
        <w:separator/>
      </w:r>
    </w:p>
  </w:footnote>
  <w:footnote w:type="continuationSeparator" w:id="0">
    <w:p w14:paraId="12FEEB8F" w14:textId="77777777" w:rsidR="009267F3" w:rsidRDefault="00926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FB5"/>
    <w:rsid w:val="00003B35"/>
    <w:rsid w:val="00235FB5"/>
    <w:rsid w:val="009267F3"/>
    <w:rsid w:val="00A27A8C"/>
    <w:rsid w:val="00A31B08"/>
    <w:rsid w:val="00B3103E"/>
    <w:rsid w:val="00BE3AF4"/>
    <w:rsid w:val="00D503AD"/>
    <w:rsid w:val="00F42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539F3E"/>
  <w15:docId w15:val="{78F188D8-9F31-4381-986C-7E6EAC42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customStyle="1" w:styleId="a5">
    <w:basedOn w:val="TableNormal"/>
    <w:tblPr>
      <w:tblStyleRowBandSize w:val="1"/>
      <w:tblStyleColBandSize w:val="1"/>
      <w:tblCellMar>
        <w:top w:w="0" w:type="dxa"/>
        <w:left w:w="10" w:type="dxa"/>
        <w:bottom w:w="0" w:type="dxa"/>
        <w:right w:w="10" w:type="dxa"/>
      </w:tblCellMar>
    </w:tblPr>
  </w:style>
  <w:style w:type="paragraph" w:styleId="a6">
    <w:name w:val="header"/>
    <w:basedOn w:val="a"/>
    <w:link w:val="a7"/>
    <w:uiPriority w:val="99"/>
    <w:unhideWhenUsed/>
    <w:rsid w:val="00A27A8C"/>
    <w:pPr>
      <w:tabs>
        <w:tab w:val="center" w:pos="4252"/>
        <w:tab w:val="right" w:pos="8504"/>
      </w:tabs>
      <w:snapToGrid w:val="0"/>
    </w:pPr>
  </w:style>
  <w:style w:type="character" w:customStyle="1" w:styleId="a7">
    <w:name w:val="ヘッダー (文字)"/>
    <w:basedOn w:val="a0"/>
    <w:link w:val="a6"/>
    <w:uiPriority w:val="99"/>
    <w:rsid w:val="00A27A8C"/>
  </w:style>
  <w:style w:type="paragraph" w:styleId="a8">
    <w:name w:val="footer"/>
    <w:basedOn w:val="a"/>
    <w:link w:val="a9"/>
    <w:uiPriority w:val="99"/>
    <w:unhideWhenUsed/>
    <w:rsid w:val="00A27A8C"/>
    <w:pPr>
      <w:tabs>
        <w:tab w:val="center" w:pos="4252"/>
        <w:tab w:val="right" w:pos="8504"/>
      </w:tabs>
      <w:snapToGrid w:val="0"/>
    </w:pPr>
  </w:style>
  <w:style w:type="character" w:customStyle="1" w:styleId="a9">
    <w:name w:val="フッター (文字)"/>
    <w:basedOn w:val="a0"/>
    <w:link w:val="a8"/>
    <w:uiPriority w:val="99"/>
    <w:rsid w:val="00A27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RjSEchI5s/pG4C4F2H6P3yr7PA==">CgMxLjAaJAoBMBIfCh0IB0IZCgVBcmlhbBIQQXJpYWwgVW5pY29kZSBNUxokCgExEh8KHQgHQhkKBUFyaWFsEhBBcmlhbCBVbmljb2RlIE1TGiQKATISHwodCAdCGQoFQXJpYWwSEEFyaWFsIFVuaWNvZGUgTVM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DgAciExTlBQeWlKWGlxWTlmVW1Cb3BwNVlLSXFjbWt2cUZob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422</Words>
  <Characters>2412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宮元　史登</dc:creator>
  <cp:lastModifiedBy>宮元　史登</cp:lastModifiedBy>
  <cp:revision>3</cp:revision>
  <cp:lastPrinted>2026-05-11T22:33:00Z</cp:lastPrinted>
  <dcterms:created xsi:type="dcterms:W3CDTF">2026-05-11T22:34:00Z</dcterms:created>
  <dcterms:modified xsi:type="dcterms:W3CDTF">2026-05-15T01:32:00Z</dcterms:modified>
</cp:coreProperties>
</file>